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EB4D1" w14:textId="77777777" w:rsidR="009B42F0" w:rsidRPr="00A33CBF" w:rsidRDefault="009C079B" w:rsidP="009B42F0">
      <w:pPr>
        <w:jc w:val="center"/>
        <w:rPr>
          <w:b/>
          <w:sz w:val="22"/>
          <w:szCs w:val="22"/>
        </w:rPr>
      </w:pPr>
      <w:bookmarkStart w:id="0" w:name="_Hlk102724433"/>
      <w:r w:rsidRPr="00A33CBF">
        <w:rPr>
          <w:b/>
          <w:sz w:val="22"/>
          <w:szCs w:val="22"/>
          <w:lang w:val="en"/>
        </w:rPr>
        <w:t>TERMS OF REFERENCE</w:t>
      </w:r>
    </w:p>
    <w:p w14:paraId="29AB83DA" w14:textId="77777777" w:rsidR="009B42F0" w:rsidRPr="00A33CBF" w:rsidRDefault="009B42F0" w:rsidP="00C1163D">
      <w:pPr>
        <w:jc w:val="center"/>
        <w:rPr>
          <w:b/>
          <w:sz w:val="22"/>
          <w:szCs w:val="22"/>
        </w:rPr>
      </w:pPr>
    </w:p>
    <w:tbl>
      <w:tblPr>
        <w:tblpPr w:leftFromText="180" w:rightFromText="180" w:vertAnchor="text" w:tblpXSpec="right" w:tblpY="1"/>
        <w:tblOverlap w:val="neve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3257"/>
        <w:gridCol w:w="5983"/>
      </w:tblGrid>
      <w:tr w:rsidR="00137120" w14:paraId="1153F9D5" w14:textId="77777777" w:rsidTr="00596627">
        <w:tc>
          <w:tcPr>
            <w:tcW w:w="283" w:type="pct"/>
            <w:tcBorders>
              <w:top w:val="single" w:sz="4" w:space="0" w:color="auto"/>
              <w:left w:val="single" w:sz="4" w:space="0" w:color="auto"/>
              <w:bottom w:val="single" w:sz="4" w:space="0" w:color="auto"/>
              <w:right w:val="single" w:sz="4" w:space="0" w:color="auto"/>
            </w:tcBorders>
            <w:hideMark/>
          </w:tcPr>
          <w:p w14:paraId="33EE1870" w14:textId="77777777" w:rsidR="009B42F0" w:rsidRPr="00A33CBF" w:rsidRDefault="009C079B" w:rsidP="006C271F">
            <w:pPr>
              <w:spacing w:line="256" w:lineRule="auto"/>
              <w:jc w:val="center"/>
              <w:rPr>
                <w:b/>
                <w:sz w:val="22"/>
                <w:szCs w:val="22"/>
              </w:rPr>
            </w:pPr>
            <w:r w:rsidRPr="00A33CBF">
              <w:rPr>
                <w:b/>
                <w:sz w:val="22"/>
                <w:szCs w:val="22"/>
                <w:lang w:val="en"/>
              </w:rPr>
              <w:t>Item</w:t>
            </w:r>
          </w:p>
          <w:p w14:paraId="502C5D26" w14:textId="77777777" w:rsidR="009B42F0" w:rsidRPr="00A33CBF" w:rsidRDefault="009C079B" w:rsidP="006C271F">
            <w:pPr>
              <w:spacing w:line="256" w:lineRule="auto"/>
              <w:jc w:val="center"/>
              <w:rPr>
                <w:b/>
                <w:sz w:val="22"/>
                <w:szCs w:val="22"/>
              </w:rPr>
            </w:pPr>
            <w:r w:rsidRPr="00A33CBF">
              <w:rPr>
                <w:b/>
                <w:sz w:val="22"/>
                <w:szCs w:val="22"/>
                <w:lang w:val="en"/>
              </w:rPr>
              <w:t>№</w:t>
            </w:r>
          </w:p>
        </w:tc>
        <w:tc>
          <w:tcPr>
            <w:tcW w:w="1670" w:type="pct"/>
            <w:tcBorders>
              <w:top w:val="single" w:sz="4" w:space="0" w:color="auto"/>
              <w:left w:val="single" w:sz="4" w:space="0" w:color="auto"/>
              <w:bottom w:val="single" w:sz="4" w:space="0" w:color="auto"/>
              <w:right w:val="single" w:sz="4" w:space="0" w:color="auto"/>
            </w:tcBorders>
            <w:hideMark/>
          </w:tcPr>
          <w:p w14:paraId="50FE5A30" w14:textId="77777777" w:rsidR="009B42F0" w:rsidRPr="009C079B" w:rsidRDefault="009C079B" w:rsidP="006C271F">
            <w:pPr>
              <w:spacing w:line="256" w:lineRule="auto"/>
              <w:jc w:val="center"/>
              <w:rPr>
                <w:b/>
                <w:sz w:val="22"/>
                <w:szCs w:val="22"/>
                <w:lang w:val="en-US"/>
              </w:rPr>
            </w:pPr>
            <w:r w:rsidRPr="00A33CBF">
              <w:rPr>
                <w:b/>
                <w:sz w:val="22"/>
                <w:szCs w:val="22"/>
                <w:lang w:val="en"/>
              </w:rPr>
              <w:t xml:space="preserve">List of basic </w:t>
            </w:r>
          </w:p>
          <w:p w14:paraId="48D6C60B" w14:textId="77777777" w:rsidR="009B42F0" w:rsidRPr="009C079B" w:rsidRDefault="009C079B" w:rsidP="006C271F">
            <w:pPr>
              <w:spacing w:line="256" w:lineRule="auto"/>
              <w:jc w:val="center"/>
              <w:rPr>
                <w:b/>
                <w:sz w:val="22"/>
                <w:szCs w:val="22"/>
                <w:lang w:val="en-US"/>
              </w:rPr>
            </w:pPr>
            <w:r w:rsidRPr="00A33CBF">
              <w:rPr>
                <w:b/>
                <w:sz w:val="22"/>
                <w:szCs w:val="22"/>
                <w:lang w:val="en"/>
              </w:rPr>
              <w:t>data and requirements</w:t>
            </w:r>
          </w:p>
        </w:tc>
        <w:tc>
          <w:tcPr>
            <w:tcW w:w="3047" w:type="pct"/>
            <w:tcBorders>
              <w:top w:val="single" w:sz="4" w:space="0" w:color="auto"/>
              <w:left w:val="single" w:sz="4" w:space="0" w:color="auto"/>
              <w:bottom w:val="single" w:sz="4" w:space="0" w:color="auto"/>
              <w:right w:val="single" w:sz="4" w:space="0" w:color="auto"/>
            </w:tcBorders>
            <w:hideMark/>
          </w:tcPr>
          <w:p w14:paraId="72786F55" w14:textId="77777777" w:rsidR="009B42F0" w:rsidRPr="00A33CBF" w:rsidRDefault="009C079B" w:rsidP="00790EA1">
            <w:pPr>
              <w:spacing w:line="256" w:lineRule="auto"/>
              <w:ind w:right="-194"/>
              <w:jc w:val="center"/>
              <w:rPr>
                <w:b/>
                <w:sz w:val="22"/>
                <w:szCs w:val="22"/>
              </w:rPr>
            </w:pPr>
            <w:r w:rsidRPr="00A33CBF">
              <w:rPr>
                <w:b/>
                <w:sz w:val="22"/>
                <w:szCs w:val="22"/>
                <w:lang w:val="en"/>
              </w:rPr>
              <w:t>Basic data and requirements</w:t>
            </w:r>
          </w:p>
        </w:tc>
      </w:tr>
      <w:tr w:rsidR="00137120" w:rsidRPr="00BD613C" w14:paraId="738CA6BA" w14:textId="77777777" w:rsidTr="00596627">
        <w:trPr>
          <w:trHeight w:val="436"/>
        </w:trPr>
        <w:tc>
          <w:tcPr>
            <w:tcW w:w="283" w:type="pct"/>
            <w:tcBorders>
              <w:top w:val="single" w:sz="4" w:space="0" w:color="auto"/>
              <w:left w:val="single" w:sz="4" w:space="0" w:color="auto"/>
              <w:bottom w:val="single" w:sz="4" w:space="0" w:color="auto"/>
              <w:right w:val="single" w:sz="4" w:space="0" w:color="auto"/>
            </w:tcBorders>
            <w:hideMark/>
          </w:tcPr>
          <w:p w14:paraId="5DA40DDC" w14:textId="77777777" w:rsidR="009E2E1C" w:rsidRPr="00A33CBF" w:rsidRDefault="009C079B" w:rsidP="006C271F">
            <w:pPr>
              <w:spacing w:line="256" w:lineRule="auto"/>
              <w:jc w:val="center"/>
              <w:rPr>
                <w:sz w:val="22"/>
                <w:szCs w:val="22"/>
              </w:rPr>
            </w:pPr>
            <w:r w:rsidRPr="00A33CBF">
              <w:rPr>
                <w:sz w:val="22"/>
                <w:szCs w:val="22"/>
                <w:lang w:val="en"/>
              </w:rPr>
              <w:t>1.</w:t>
            </w:r>
          </w:p>
        </w:tc>
        <w:tc>
          <w:tcPr>
            <w:tcW w:w="1670" w:type="pct"/>
            <w:tcBorders>
              <w:top w:val="single" w:sz="4" w:space="0" w:color="auto"/>
              <w:left w:val="single" w:sz="4" w:space="0" w:color="auto"/>
              <w:bottom w:val="single" w:sz="4" w:space="0" w:color="auto"/>
              <w:right w:val="single" w:sz="4" w:space="0" w:color="auto"/>
            </w:tcBorders>
            <w:hideMark/>
          </w:tcPr>
          <w:p w14:paraId="79B49493" w14:textId="77777777" w:rsidR="009E2E1C" w:rsidRPr="00A33CBF" w:rsidRDefault="009C079B" w:rsidP="006C271F">
            <w:pPr>
              <w:spacing w:line="256" w:lineRule="auto"/>
              <w:rPr>
                <w:sz w:val="22"/>
                <w:szCs w:val="22"/>
              </w:rPr>
            </w:pPr>
            <w:r w:rsidRPr="00A33CBF">
              <w:rPr>
                <w:sz w:val="22"/>
                <w:szCs w:val="22"/>
                <w:lang w:val="en"/>
              </w:rPr>
              <w:t xml:space="preserve">Location </w:t>
            </w:r>
          </w:p>
        </w:tc>
        <w:tc>
          <w:tcPr>
            <w:tcW w:w="3047" w:type="pct"/>
            <w:tcBorders>
              <w:top w:val="single" w:sz="4" w:space="0" w:color="auto"/>
              <w:left w:val="single" w:sz="4" w:space="0" w:color="auto"/>
              <w:bottom w:val="single" w:sz="4" w:space="0" w:color="auto"/>
              <w:right w:val="single" w:sz="4" w:space="0" w:color="auto"/>
            </w:tcBorders>
            <w:hideMark/>
          </w:tcPr>
          <w:p w14:paraId="1FB4BB93" w14:textId="77777777" w:rsidR="009E2E1C" w:rsidRPr="009C079B" w:rsidRDefault="009C079B" w:rsidP="009C079B">
            <w:pPr>
              <w:spacing w:line="256" w:lineRule="auto"/>
              <w:jc w:val="both"/>
              <w:rPr>
                <w:sz w:val="22"/>
                <w:szCs w:val="22"/>
                <w:lang w:val="en-US"/>
              </w:rPr>
            </w:pPr>
            <w:r w:rsidRPr="00A33CBF">
              <w:rPr>
                <w:sz w:val="22"/>
                <w:szCs w:val="22"/>
                <w:lang w:val="en"/>
              </w:rPr>
              <w:t>Issyk-Kul region, Balykchy, Balykchy Marshalling Yard (BMY)</w:t>
            </w:r>
          </w:p>
        </w:tc>
      </w:tr>
      <w:tr w:rsidR="00137120" w14:paraId="3CC410D6" w14:textId="77777777" w:rsidTr="00596627">
        <w:trPr>
          <w:trHeight w:val="379"/>
        </w:trPr>
        <w:tc>
          <w:tcPr>
            <w:tcW w:w="283" w:type="pct"/>
            <w:tcBorders>
              <w:top w:val="single" w:sz="4" w:space="0" w:color="auto"/>
              <w:left w:val="single" w:sz="4" w:space="0" w:color="auto"/>
              <w:bottom w:val="single" w:sz="4" w:space="0" w:color="auto"/>
              <w:right w:val="single" w:sz="4" w:space="0" w:color="auto"/>
            </w:tcBorders>
            <w:hideMark/>
          </w:tcPr>
          <w:p w14:paraId="75E533D7" w14:textId="77777777" w:rsidR="009B42F0" w:rsidRPr="00A33CBF" w:rsidRDefault="009C079B" w:rsidP="006C271F">
            <w:pPr>
              <w:spacing w:line="256" w:lineRule="auto"/>
              <w:jc w:val="center"/>
              <w:rPr>
                <w:sz w:val="22"/>
                <w:szCs w:val="22"/>
              </w:rPr>
            </w:pPr>
            <w:r w:rsidRPr="00A33CBF">
              <w:rPr>
                <w:sz w:val="22"/>
                <w:szCs w:val="22"/>
                <w:lang w:val="en"/>
              </w:rPr>
              <w:t>2.</w:t>
            </w:r>
          </w:p>
        </w:tc>
        <w:tc>
          <w:tcPr>
            <w:tcW w:w="1670" w:type="pct"/>
            <w:tcBorders>
              <w:top w:val="single" w:sz="4" w:space="0" w:color="auto"/>
              <w:left w:val="single" w:sz="4" w:space="0" w:color="auto"/>
              <w:bottom w:val="single" w:sz="4" w:space="0" w:color="auto"/>
              <w:right w:val="single" w:sz="4" w:space="0" w:color="auto"/>
            </w:tcBorders>
            <w:hideMark/>
          </w:tcPr>
          <w:p w14:paraId="7502AC20" w14:textId="77777777" w:rsidR="009B42F0" w:rsidRPr="00A33CBF" w:rsidRDefault="009C079B" w:rsidP="006C271F">
            <w:pPr>
              <w:spacing w:line="256" w:lineRule="auto"/>
              <w:rPr>
                <w:sz w:val="22"/>
                <w:szCs w:val="22"/>
              </w:rPr>
            </w:pPr>
            <w:r w:rsidRPr="00A33CBF">
              <w:rPr>
                <w:sz w:val="22"/>
                <w:szCs w:val="22"/>
                <w:lang w:val="en"/>
              </w:rPr>
              <w:t xml:space="preserve">Client </w:t>
            </w:r>
          </w:p>
        </w:tc>
        <w:tc>
          <w:tcPr>
            <w:tcW w:w="3047" w:type="pct"/>
            <w:tcBorders>
              <w:top w:val="single" w:sz="4" w:space="0" w:color="auto"/>
              <w:left w:val="single" w:sz="4" w:space="0" w:color="auto"/>
              <w:bottom w:val="single" w:sz="4" w:space="0" w:color="auto"/>
              <w:right w:val="single" w:sz="4" w:space="0" w:color="auto"/>
            </w:tcBorders>
            <w:hideMark/>
          </w:tcPr>
          <w:p w14:paraId="02922C8F" w14:textId="77777777" w:rsidR="009B42F0" w:rsidRPr="00A33CBF" w:rsidRDefault="009C079B" w:rsidP="009C079B">
            <w:pPr>
              <w:spacing w:line="256" w:lineRule="auto"/>
              <w:jc w:val="both"/>
              <w:rPr>
                <w:sz w:val="22"/>
                <w:szCs w:val="22"/>
              </w:rPr>
            </w:pPr>
            <w:r w:rsidRPr="00A33CBF">
              <w:rPr>
                <w:sz w:val="22"/>
                <w:szCs w:val="22"/>
                <w:lang w:val="en"/>
              </w:rPr>
              <w:t>Kumtor Gold Company CJSC</w:t>
            </w:r>
          </w:p>
        </w:tc>
      </w:tr>
      <w:tr w:rsidR="00137120" w:rsidRPr="00BD613C" w14:paraId="254AD621" w14:textId="77777777" w:rsidTr="00596627">
        <w:trPr>
          <w:trHeight w:val="379"/>
        </w:trPr>
        <w:tc>
          <w:tcPr>
            <w:tcW w:w="283" w:type="pct"/>
            <w:tcBorders>
              <w:top w:val="single" w:sz="4" w:space="0" w:color="auto"/>
              <w:left w:val="single" w:sz="4" w:space="0" w:color="auto"/>
              <w:bottom w:val="single" w:sz="4" w:space="0" w:color="auto"/>
              <w:right w:val="single" w:sz="4" w:space="0" w:color="auto"/>
            </w:tcBorders>
          </w:tcPr>
          <w:p w14:paraId="48C6C600" w14:textId="77777777" w:rsidR="009E05BE" w:rsidRPr="00A33CBF" w:rsidRDefault="009C079B" w:rsidP="006C271F">
            <w:pPr>
              <w:spacing w:line="256" w:lineRule="auto"/>
              <w:jc w:val="center"/>
              <w:rPr>
                <w:sz w:val="22"/>
                <w:szCs w:val="22"/>
              </w:rPr>
            </w:pPr>
            <w:r w:rsidRPr="00A33CBF">
              <w:rPr>
                <w:sz w:val="22"/>
                <w:szCs w:val="22"/>
                <w:lang w:val="en"/>
              </w:rPr>
              <w:t>3.</w:t>
            </w:r>
          </w:p>
        </w:tc>
        <w:tc>
          <w:tcPr>
            <w:tcW w:w="1670" w:type="pct"/>
            <w:tcBorders>
              <w:top w:val="single" w:sz="4" w:space="0" w:color="auto"/>
              <w:left w:val="single" w:sz="4" w:space="0" w:color="auto"/>
              <w:bottom w:val="single" w:sz="4" w:space="0" w:color="auto"/>
              <w:right w:val="single" w:sz="4" w:space="0" w:color="auto"/>
            </w:tcBorders>
          </w:tcPr>
          <w:p w14:paraId="0CA6B9D5" w14:textId="77777777" w:rsidR="009E05BE" w:rsidRPr="00A33CBF" w:rsidRDefault="009C079B" w:rsidP="006C271F">
            <w:pPr>
              <w:spacing w:line="256" w:lineRule="auto"/>
              <w:rPr>
                <w:sz w:val="22"/>
                <w:szCs w:val="22"/>
              </w:rPr>
            </w:pPr>
            <w:r w:rsidRPr="00A33CBF">
              <w:rPr>
                <w:sz w:val="22"/>
                <w:szCs w:val="22"/>
                <w:lang w:val="en"/>
              </w:rPr>
              <w:t>Contractor</w:t>
            </w:r>
          </w:p>
        </w:tc>
        <w:tc>
          <w:tcPr>
            <w:tcW w:w="3047" w:type="pct"/>
            <w:tcBorders>
              <w:top w:val="single" w:sz="4" w:space="0" w:color="auto"/>
              <w:left w:val="single" w:sz="4" w:space="0" w:color="auto"/>
              <w:bottom w:val="single" w:sz="4" w:space="0" w:color="auto"/>
              <w:right w:val="single" w:sz="4" w:space="0" w:color="auto"/>
            </w:tcBorders>
          </w:tcPr>
          <w:p w14:paraId="7333CCF5" w14:textId="77777777" w:rsidR="009E05BE" w:rsidRPr="009C079B" w:rsidRDefault="009C079B" w:rsidP="009C079B">
            <w:pPr>
              <w:spacing w:line="256" w:lineRule="auto"/>
              <w:jc w:val="both"/>
              <w:rPr>
                <w:sz w:val="22"/>
                <w:szCs w:val="22"/>
                <w:lang w:val="en-US"/>
              </w:rPr>
            </w:pPr>
            <w:r w:rsidRPr="00A33CBF">
              <w:rPr>
                <w:sz w:val="22"/>
                <w:szCs w:val="22"/>
                <w:lang w:val="en"/>
              </w:rPr>
              <w:t>To be selected according to the competition results.</w:t>
            </w:r>
          </w:p>
        </w:tc>
      </w:tr>
      <w:tr w:rsidR="00137120" w:rsidRPr="00BD613C" w14:paraId="2F9E7FC4" w14:textId="77777777" w:rsidTr="00596627">
        <w:trPr>
          <w:trHeight w:val="458"/>
        </w:trPr>
        <w:tc>
          <w:tcPr>
            <w:tcW w:w="283" w:type="pct"/>
            <w:tcBorders>
              <w:top w:val="single" w:sz="4" w:space="0" w:color="auto"/>
              <w:left w:val="single" w:sz="4" w:space="0" w:color="auto"/>
              <w:bottom w:val="single" w:sz="4" w:space="0" w:color="auto"/>
              <w:right w:val="single" w:sz="4" w:space="0" w:color="auto"/>
            </w:tcBorders>
            <w:hideMark/>
          </w:tcPr>
          <w:p w14:paraId="43058508" w14:textId="77777777" w:rsidR="009E2E1C" w:rsidRPr="00A33CBF" w:rsidRDefault="009C079B" w:rsidP="006C271F">
            <w:pPr>
              <w:spacing w:line="256" w:lineRule="auto"/>
              <w:jc w:val="center"/>
              <w:rPr>
                <w:sz w:val="22"/>
                <w:szCs w:val="22"/>
              </w:rPr>
            </w:pPr>
            <w:r w:rsidRPr="00A33CBF">
              <w:rPr>
                <w:sz w:val="22"/>
                <w:szCs w:val="22"/>
                <w:lang w:val="en"/>
              </w:rPr>
              <w:t>4.</w:t>
            </w:r>
          </w:p>
        </w:tc>
        <w:tc>
          <w:tcPr>
            <w:tcW w:w="1670" w:type="pct"/>
            <w:tcBorders>
              <w:top w:val="single" w:sz="4" w:space="0" w:color="auto"/>
              <w:left w:val="single" w:sz="4" w:space="0" w:color="auto"/>
              <w:bottom w:val="single" w:sz="4" w:space="0" w:color="auto"/>
              <w:right w:val="single" w:sz="4" w:space="0" w:color="auto"/>
            </w:tcBorders>
            <w:hideMark/>
          </w:tcPr>
          <w:p w14:paraId="45CD63F7" w14:textId="77777777" w:rsidR="009E2E1C" w:rsidRPr="00A33CBF" w:rsidRDefault="009C079B" w:rsidP="006C271F">
            <w:pPr>
              <w:spacing w:line="256" w:lineRule="auto"/>
              <w:rPr>
                <w:sz w:val="22"/>
                <w:szCs w:val="22"/>
              </w:rPr>
            </w:pPr>
            <w:r w:rsidRPr="00A33CBF">
              <w:rPr>
                <w:sz w:val="22"/>
                <w:szCs w:val="22"/>
                <w:lang w:val="en"/>
              </w:rPr>
              <w:t>Purpose of the purchase</w:t>
            </w:r>
          </w:p>
        </w:tc>
        <w:tc>
          <w:tcPr>
            <w:tcW w:w="3047" w:type="pct"/>
            <w:tcBorders>
              <w:top w:val="single" w:sz="4" w:space="0" w:color="auto"/>
              <w:left w:val="single" w:sz="4" w:space="0" w:color="auto"/>
              <w:bottom w:val="single" w:sz="4" w:space="0" w:color="auto"/>
              <w:right w:val="single" w:sz="4" w:space="0" w:color="auto"/>
            </w:tcBorders>
            <w:hideMark/>
          </w:tcPr>
          <w:p w14:paraId="7380CF52" w14:textId="77777777" w:rsidR="009E2E1C" w:rsidRPr="009C079B" w:rsidRDefault="009C079B" w:rsidP="009C079B">
            <w:pPr>
              <w:spacing w:line="256" w:lineRule="auto"/>
              <w:jc w:val="both"/>
              <w:rPr>
                <w:sz w:val="22"/>
                <w:szCs w:val="22"/>
                <w:lang w:val="en-US"/>
              </w:rPr>
            </w:pPr>
            <w:r w:rsidRPr="00A33CBF">
              <w:rPr>
                <w:sz w:val="22"/>
                <w:szCs w:val="22"/>
                <w:lang w:val="en"/>
              </w:rPr>
              <w:t>Purchase of lubricants to be used by the Mill technological and auxiliary equipment in high altitude environment (4,000+ meters above sea level), including low temperatures (-35 °C) and significant altitude difference, at the Kumtor Mine in Kyrgyzstan.</w:t>
            </w:r>
          </w:p>
        </w:tc>
      </w:tr>
      <w:tr w:rsidR="00137120" w14:paraId="04D69C6A" w14:textId="77777777" w:rsidTr="00596627">
        <w:trPr>
          <w:trHeight w:val="1997"/>
        </w:trPr>
        <w:tc>
          <w:tcPr>
            <w:tcW w:w="283" w:type="pct"/>
            <w:tcBorders>
              <w:top w:val="single" w:sz="4" w:space="0" w:color="auto"/>
              <w:left w:val="single" w:sz="4" w:space="0" w:color="auto"/>
              <w:bottom w:val="single" w:sz="4" w:space="0" w:color="auto"/>
              <w:right w:val="single" w:sz="4" w:space="0" w:color="auto"/>
            </w:tcBorders>
            <w:hideMark/>
          </w:tcPr>
          <w:p w14:paraId="6E984928" w14:textId="77777777" w:rsidR="009E2E1C" w:rsidRPr="00A33CBF" w:rsidRDefault="009C079B" w:rsidP="006C271F">
            <w:pPr>
              <w:spacing w:line="256" w:lineRule="auto"/>
              <w:jc w:val="center"/>
              <w:rPr>
                <w:sz w:val="22"/>
                <w:szCs w:val="22"/>
              </w:rPr>
            </w:pPr>
            <w:r w:rsidRPr="00A33CBF">
              <w:rPr>
                <w:sz w:val="22"/>
                <w:szCs w:val="22"/>
                <w:lang w:val="en"/>
              </w:rPr>
              <w:t>5.</w:t>
            </w:r>
          </w:p>
        </w:tc>
        <w:tc>
          <w:tcPr>
            <w:tcW w:w="1670" w:type="pct"/>
            <w:tcBorders>
              <w:top w:val="single" w:sz="4" w:space="0" w:color="auto"/>
              <w:left w:val="single" w:sz="4" w:space="0" w:color="auto"/>
              <w:bottom w:val="single" w:sz="4" w:space="0" w:color="auto"/>
              <w:right w:val="single" w:sz="4" w:space="0" w:color="auto"/>
            </w:tcBorders>
            <w:hideMark/>
          </w:tcPr>
          <w:p w14:paraId="633B8442" w14:textId="77777777" w:rsidR="009E2E1C" w:rsidRPr="00A33CBF" w:rsidRDefault="009C079B" w:rsidP="006C271F">
            <w:pPr>
              <w:spacing w:line="256" w:lineRule="auto"/>
              <w:rPr>
                <w:sz w:val="22"/>
                <w:szCs w:val="22"/>
              </w:rPr>
            </w:pPr>
            <w:r w:rsidRPr="00A33CBF">
              <w:rPr>
                <w:sz w:val="22"/>
                <w:szCs w:val="22"/>
                <w:lang w:val="en"/>
              </w:rPr>
              <w:t>Types of equipment</w:t>
            </w:r>
          </w:p>
        </w:tc>
        <w:tc>
          <w:tcPr>
            <w:tcW w:w="3047" w:type="pct"/>
            <w:tcBorders>
              <w:top w:val="single" w:sz="4" w:space="0" w:color="auto"/>
              <w:left w:val="single" w:sz="4" w:space="0" w:color="auto"/>
              <w:bottom w:val="single" w:sz="4" w:space="0" w:color="auto"/>
              <w:right w:val="single" w:sz="4" w:space="0" w:color="auto"/>
            </w:tcBorders>
          </w:tcPr>
          <w:p w14:paraId="7D4DB436" w14:textId="77777777" w:rsidR="00565C00" w:rsidRPr="00A33CBF" w:rsidRDefault="009C079B" w:rsidP="006C271F">
            <w:pPr>
              <w:pStyle w:val="ListParagraph"/>
              <w:numPr>
                <w:ilvl w:val="0"/>
                <w:numId w:val="12"/>
              </w:numPr>
              <w:rPr>
                <w:sz w:val="22"/>
                <w:szCs w:val="22"/>
                <w:lang w:val="ru-RU"/>
              </w:rPr>
            </w:pPr>
            <w:r w:rsidRPr="00A33CBF">
              <w:rPr>
                <w:sz w:val="22"/>
                <w:szCs w:val="22"/>
                <w:lang w:val="en"/>
              </w:rPr>
              <w:t xml:space="preserve">SAG Mill. </w:t>
            </w:r>
          </w:p>
          <w:p w14:paraId="29076C76" w14:textId="77777777" w:rsidR="00565C00" w:rsidRPr="00A33CBF" w:rsidRDefault="009C079B" w:rsidP="006C271F">
            <w:pPr>
              <w:pStyle w:val="ListParagraph"/>
              <w:numPr>
                <w:ilvl w:val="0"/>
                <w:numId w:val="12"/>
              </w:numPr>
              <w:rPr>
                <w:sz w:val="22"/>
                <w:szCs w:val="22"/>
                <w:lang w:val="ru-RU"/>
              </w:rPr>
            </w:pPr>
            <w:r w:rsidRPr="00A33CBF">
              <w:rPr>
                <w:sz w:val="22"/>
                <w:szCs w:val="22"/>
                <w:lang w:val="en"/>
              </w:rPr>
              <w:t>Ball Mill.</w:t>
            </w:r>
          </w:p>
          <w:p w14:paraId="1CD8B3A0" w14:textId="77777777" w:rsidR="00565C00" w:rsidRPr="00A33CBF" w:rsidRDefault="009C079B" w:rsidP="006C271F">
            <w:pPr>
              <w:pStyle w:val="ListParagraph"/>
              <w:numPr>
                <w:ilvl w:val="0"/>
                <w:numId w:val="12"/>
              </w:numPr>
              <w:rPr>
                <w:sz w:val="22"/>
                <w:szCs w:val="22"/>
                <w:lang w:val="ru-RU"/>
              </w:rPr>
            </w:pPr>
            <w:r w:rsidRPr="00A33CBF">
              <w:rPr>
                <w:sz w:val="22"/>
                <w:szCs w:val="22"/>
                <w:lang w:val="en"/>
              </w:rPr>
              <w:t>Regrind Mill.</w:t>
            </w:r>
          </w:p>
          <w:p w14:paraId="406FC2EA" w14:textId="77777777" w:rsidR="00565C00" w:rsidRPr="00A33CBF" w:rsidRDefault="009C079B" w:rsidP="006C271F">
            <w:pPr>
              <w:pStyle w:val="ListParagraph"/>
              <w:numPr>
                <w:ilvl w:val="0"/>
                <w:numId w:val="12"/>
              </w:numPr>
              <w:rPr>
                <w:sz w:val="22"/>
                <w:szCs w:val="22"/>
                <w:lang w:val="ru-RU"/>
              </w:rPr>
            </w:pPr>
            <w:r w:rsidRPr="00A33CBF">
              <w:rPr>
                <w:sz w:val="22"/>
                <w:szCs w:val="22"/>
                <w:lang w:val="en"/>
              </w:rPr>
              <w:t xml:space="preserve">ISA Mill. </w:t>
            </w:r>
          </w:p>
          <w:p w14:paraId="1A9550EB" w14:textId="77777777" w:rsidR="00565C00" w:rsidRPr="00A33CBF" w:rsidRDefault="009C079B" w:rsidP="006C271F">
            <w:pPr>
              <w:pStyle w:val="ListParagraph"/>
              <w:numPr>
                <w:ilvl w:val="0"/>
                <w:numId w:val="12"/>
              </w:numPr>
              <w:rPr>
                <w:sz w:val="22"/>
                <w:szCs w:val="22"/>
                <w:lang w:val="ru-RU"/>
              </w:rPr>
            </w:pPr>
            <w:r w:rsidRPr="00A33CBF">
              <w:rPr>
                <w:sz w:val="22"/>
                <w:szCs w:val="22"/>
                <w:lang w:val="en"/>
              </w:rPr>
              <w:t xml:space="preserve">Vertical Mills. </w:t>
            </w:r>
          </w:p>
          <w:p w14:paraId="6D4E0CE7" w14:textId="77777777" w:rsidR="00565C00" w:rsidRPr="00A33CBF" w:rsidRDefault="009C079B" w:rsidP="006C271F">
            <w:pPr>
              <w:pStyle w:val="ListParagraph"/>
              <w:numPr>
                <w:ilvl w:val="0"/>
                <w:numId w:val="12"/>
              </w:numPr>
              <w:rPr>
                <w:sz w:val="22"/>
                <w:szCs w:val="22"/>
                <w:lang w:val="ru-RU"/>
              </w:rPr>
            </w:pPr>
            <w:r w:rsidRPr="00A33CBF">
              <w:rPr>
                <w:sz w:val="22"/>
                <w:szCs w:val="22"/>
                <w:lang w:val="en"/>
              </w:rPr>
              <w:t>Lime Mill.</w:t>
            </w:r>
          </w:p>
          <w:p w14:paraId="6651E956" w14:textId="77777777" w:rsidR="00565C00" w:rsidRPr="00A33CBF" w:rsidRDefault="009C079B" w:rsidP="006C271F">
            <w:pPr>
              <w:pStyle w:val="ListParagraph"/>
              <w:numPr>
                <w:ilvl w:val="0"/>
                <w:numId w:val="12"/>
              </w:numPr>
              <w:rPr>
                <w:sz w:val="22"/>
                <w:szCs w:val="22"/>
                <w:lang w:val="ru-RU"/>
              </w:rPr>
            </w:pPr>
            <w:r w:rsidRPr="00A33CBF">
              <w:rPr>
                <w:sz w:val="22"/>
                <w:szCs w:val="22"/>
                <w:lang w:val="en"/>
              </w:rPr>
              <w:t>Horizontal, Vertical Slurry Pumps.</w:t>
            </w:r>
          </w:p>
          <w:p w14:paraId="6F7165FA" w14:textId="77777777" w:rsidR="00565C00" w:rsidRPr="00A33CBF" w:rsidRDefault="009C079B" w:rsidP="006C271F">
            <w:pPr>
              <w:pStyle w:val="ListParagraph"/>
              <w:numPr>
                <w:ilvl w:val="0"/>
                <w:numId w:val="12"/>
              </w:numPr>
              <w:rPr>
                <w:sz w:val="22"/>
                <w:szCs w:val="22"/>
                <w:lang w:val="ru-RU"/>
              </w:rPr>
            </w:pPr>
            <w:r w:rsidRPr="00A33CBF">
              <w:rPr>
                <w:sz w:val="22"/>
                <w:szCs w:val="22"/>
                <w:lang w:val="en"/>
              </w:rPr>
              <w:t xml:space="preserve">Bearing Units. </w:t>
            </w:r>
          </w:p>
          <w:p w14:paraId="6C620A93" w14:textId="77777777" w:rsidR="00565C00" w:rsidRPr="00A33CBF" w:rsidRDefault="009C079B" w:rsidP="006C271F">
            <w:pPr>
              <w:pStyle w:val="ListParagraph"/>
              <w:numPr>
                <w:ilvl w:val="0"/>
                <w:numId w:val="12"/>
              </w:numPr>
              <w:rPr>
                <w:sz w:val="22"/>
                <w:szCs w:val="22"/>
                <w:lang w:val="ru-RU"/>
              </w:rPr>
            </w:pPr>
            <w:r w:rsidRPr="00A33CBF">
              <w:rPr>
                <w:sz w:val="22"/>
                <w:szCs w:val="22"/>
                <w:lang w:val="en"/>
              </w:rPr>
              <w:t>Compressors.</w:t>
            </w:r>
          </w:p>
          <w:p w14:paraId="083C92D5" w14:textId="77777777" w:rsidR="00565C00" w:rsidRPr="00A33CBF" w:rsidRDefault="009C079B" w:rsidP="006C271F">
            <w:pPr>
              <w:pStyle w:val="ListParagraph"/>
              <w:numPr>
                <w:ilvl w:val="0"/>
                <w:numId w:val="12"/>
              </w:numPr>
              <w:rPr>
                <w:sz w:val="22"/>
                <w:szCs w:val="22"/>
                <w:lang w:val="ru-RU"/>
              </w:rPr>
            </w:pPr>
            <w:r w:rsidRPr="00A33CBF">
              <w:rPr>
                <w:sz w:val="22"/>
                <w:szCs w:val="22"/>
                <w:lang w:val="en"/>
              </w:rPr>
              <w:t>Thickener Rake Drives.</w:t>
            </w:r>
          </w:p>
          <w:p w14:paraId="16D99860" w14:textId="77777777" w:rsidR="00565C00" w:rsidRPr="00A33CBF" w:rsidRDefault="009C079B" w:rsidP="006C271F">
            <w:pPr>
              <w:pStyle w:val="ListParagraph"/>
              <w:numPr>
                <w:ilvl w:val="0"/>
                <w:numId w:val="12"/>
              </w:numPr>
              <w:rPr>
                <w:sz w:val="22"/>
                <w:szCs w:val="22"/>
                <w:lang w:val="ru-RU"/>
              </w:rPr>
            </w:pPr>
            <w:r w:rsidRPr="00A33CBF">
              <w:rPr>
                <w:sz w:val="22"/>
                <w:szCs w:val="22"/>
                <w:lang w:val="en"/>
              </w:rPr>
              <w:t>Agitator Reducers on tanks.</w:t>
            </w:r>
          </w:p>
          <w:p w14:paraId="34B747AF" w14:textId="77777777" w:rsidR="00565C00" w:rsidRPr="00A33CBF" w:rsidRDefault="009C079B" w:rsidP="006C271F">
            <w:pPr>
              <w:pStyle w:val="ListParagraph"/>
              <w:numPr>
                <w:ilvl w:val="0"/>
                <w:numId w:val="12"/>
              </w:numPr>
              <w:rPr>
                <w:sz w:val="22"/>
                <w:szCs w:val="22"/>
                <w:lang w:val="ru-RU"/>
              </w:rPr>
            </w:pPr>
            <w:r w:rsidRPr="00A33CBF">
              <w:rPr>
                <w:sz w:val="22"/>
                <w:szCs w:val="22"/>
                <w:lang w:val="en"/>
              </w:rPr>
              <w:t>Primary Crusher, Pebble Crusher.</w:t>
            </w:r>
          </w:p>
          <w:p w14:paraId="7645CFE0" w14:textId="77777777" w:rsidR="00565C00" w:rsidRPr="00A33CBF" w:rsidRDefault="009C079B" w:rsidP="006C271F">
            <w:pPr>
              <w:pStyle w:val="ListParagraph"/>
              <w:numPr>
                <w:ilvl w:val="0"/>
                <w:numId w:val="12"/>
              </w:numPr>
              <w:rPr>
                <w:sz w:val="22"/>
                <w:szCs w:val="22"/>
                <w:lang w:val="ru-RU"/>
              </w:rPr>
            </w:pPr>
            <w:r w:rsidRPr="00A33CBF">
              <w:rPr>
                <w:sz w:val="22"/>
                <w:szCs w:val="22"/>
                <w:lang w:val="en"/>
              </w:rPr>
              <w:t xml:space="preserve">Press-filters. </w:t>
            </w:r>
          </w:p>
          <w:p w14:paraId="6F44B344" w14:textId="77777777" w:rsidR="00565C00" w:rsidRPr="00A33CBF" w:rsidRDefault="009C079B" w:rsidP="006C271F">
            <w:pPr>
              <w:pStyle w:val="ListParagraph"/>
              <w:numPr>
                <w:ilvl w:val="0"/>
                <w:numId w:val="12"/>
              </w:numPr>
              <w:rPr>
                <w:sz w:val="22"/>
                <w:szCs w:val="22"/>
                <w:lang w:val="ru-RU"/>
              </w:rPr>
            </w:pPr>
            <w:r w:rsidRPr="00A33CBF">
              <w:rPr>
                <w:sz w:val="22"/>
                <w:szCs w:val="22"/>
                <w:lang w:val="en"/>
              </w:rPr>
              <w:t xml:space="preserve">Electrical motors. </w:t>
            </w:r>
          </w:p>
          <w:p w14:paraId="399E3150" w14:textId="77777777" w:rsidR="009E2E1C" w:rsidRPr="00A33CBF" w:rsidRDefault="009E2E1C" w:rsidP="006C271F">
            <w:pPr>
              <w:spacing w:line="276" w:lineRule="auto"/>
              <w:contextualSpacing/>
              <w:jc w:val="both"/>
              <w:rPr>
                <w:sz w:val="22"/>
                <w:szCs w:val="22"/>
                <w:lang w:val="en-US"/>
              </w:rPr>
            </w:pPr>
          </w:p>
        </w:tc>
      </w:tr>
      <w:tr w:rsidR="00137120" w14:paraId="0D3AF309" w14:textId="77777777" w:rsidTr="00596627">
        <w:trPr>
          <w:trHeight w:val="2420"/>
        </w:trPr>
        <w:tc>
          <w:tcPr>
            <w:tcW w:w="283" w:type="pct"/>
            <w:tcBorders>
              <w:top w:val="single" w:sz="4" w:space="0" w:color="auto"/>
              <w:left w:val="single" w:sz="4" w:space="0" w:color="auto"/>
              <w:bottom w:val="single" w:sz="4" w:space="0" w:color="auto"/>
              <w:right w:val="single" w:sz="4" w:space="0" w:color="auto"/>
            </w:tcBorders>
          </w:tcPr>
          <w:p w14:paraId="383B3386" w14:textId="77777777" w:rsidR="00565C00" w:rsidRPr="00A33CBF" w:rsidRDefault="009C079B" w:rsidP="006C271F">
            <w:pPr>
              <w:spacing w:line="256" w:lineRule="auto"/>
              <w:jc w:val="center"/>
              <w:rPr>
                <w:sz w:val="22"/>
                <w:szCs w:val="22"/>
              </w:rPr>
            </w:pPr>
            <w:r w:rsidRPr="00A33CBF">
              <w:rPr>
                <w:sz w:val="22"/>
                <w:szCs w:val="22"/>
                <w:lang w:val="en"/>
              </w:rPr>
              <w:t>6.</w:t>
            </w:r>
          </w:p>
        </w:tc>
        <w:tc>
          <w:tcPr>
            <w:tcW w:w="1670" w:type="pct"/>
            <w:tcBorders>
              <w:top w:val="single" w:sz="4" w:space="0" w:color="auto"/>
              <w:left w:val="single" w:sz="4" w:space="0" w:color="auto"/>
              <w:bottom w:val="single" w:sz="4" w:space="0" w:color="auto"/>
              <w:right w:val="single" w:sz="4" w:space="0" w:color="auto"/>
            </w:tcBorders>
          </w:tcPr>
          <w:p w14:paraId="52346B2E" w14:textId="77777777" w:rsidR="00565C00" w:rsidRPr="009C079B" w:rsidRDefault="009C079B" w:rsidP="006C271F">
            <w:pPr>
              <w:spacing w:line="256" w:lineRule="auto"/>
              <w:rPr>
                <w:sz w:val="22"/>
                <w:szCs w:val="22"/>
                <w:lang w:val="en-US"/>
              </w:rPr>
            </w:pPr>
            <w:r w:rsidRPr="00A33CBF">
              <w:rPr>
                <w:sz w:val="22"/>
                <w:szCs w:val="22"/>
                <w:lang w:val="en"/>
              </w:rPr>
              <w:t>General Requirements/Regulations and Standards</w:t>
            </w:r>
          </w:p>
        </w:tc>
        <w:tc>
          <w:tcPr>
            <w:tcW w:w="3047" w:type="pct"/>
            <w:tcBorders>
              <w:top w:val="single" w:sz="4" w:space="0" w:color="auto"/>
              <w:left w:val="single" w:sz="4" w:space="0" w:color="auto"/>
              <w:bottom w:val="single" w:sz="4" w:space="0" w:color="auto"/>
              <w:right w:val="single" w:sz="4" w:space="0" w:color="auto"/>
            </w:tcBorders>
          </w:tcPr>
          <w:p w14:paraId="400092D6" w14:textId="77777777" w:rsidR="00565C00" w:rsidRPr="00A33CBF" w:rsidRDefault="009C079B" w:rsidP="006C271F">
            <w:pPr>
              <w:pStyle w:val="ListParagraph"/>
              <w:numPr>
                <w:ilvl w:val="0"/>
                <w:numId w:val="13"/>
              </w:numPr>
              <w:contextualSpacing/>
              <w:jc w:val="both"/>
              <w:rPr>
                <w:sz w:val="22"/>
                <w:szCs w:val="22"/>
                <w:lang w:val="ru-RU"/>
              </w:rPr>
            </w:pPr>
            <w:r w:rsidRPr="00A33CBF">
              <w:rPr>
                <w:rFonts w:eastAsia="Times New Roman"/>
                <w:b/>
                <w:bCs/>
                <w:sz w:val="22"/>
                <w:szCs w:val="22"/>
                <w:lang w:val="en" w:eastAsia="ru-RU"/>
              </w:rPr>
              <w:t>Gear oil requirements:</w:t>
            </w:r>
          </w:p>
          <w:p w14:paraId="710DEE63" w14:textId="77777777" w:rsidR="00565C00" w:rsidRPr="00A33CBF" w:rsidRDefault="009C079B" w:rsidP="006C271F">
            <w:pPr>
              <w:pStyle w:val="ListParagraph"/>
              <w:numPr>
                <w:ilvl w:val="1"/>
                <w:numId w:val="13"/>
              </w:numPr>
              <w:ind w:left="448"/>
              <w:contextualSpacing/>
              <w:jc w:val="both"/>
              <w:rPr>
                <w:sz w:val="22"/>
                <w:szCs w:val="22"/>
                <w:lang w:val="ru-RU"/>
              </w:rPr>
            </w:pPr>
            <w:r w:rsidRPr="00A33CBF">
              <w:rPr>
                <w:sz w:val="22"/>
                <w:szCs w:val="22"/>
                <w:lang w:val="en"/>
              </w:rPr>
              <w:t xml:space="preserve">Base oil: Mineral </w:t>
            </w:r>
          </w:p>
          <w:p w14:paraId="3E7F3337" w14:textId="77777777" w:rsidR="00565C00" w:rsidRPr="00A33CBF" w:rsidRDefault="009C079B" w:rsidP="006C271F">
            <w:pPr>
              <w:pStyle w:val="ListParagraph"/>
              <w:ind w:left="448"/>
              <w:contextualSpacing/>
              <w:jc w:val="both"/>
              <w:rPr>
                <w:sz w:val="22"/>
                <w:szCs w:val="22"/>
                <w:lang w:val="ru-RU"/>
              </w:rPr>
            </w:pPr>
            <w:r w:rsidRPr="00CC1F70">
              <w:rPr>
                <w:sz w:val="22"/>
                <w:szCs w:val="22"/>
                <w:lang w:val="en"/>
              </w:rPr>
              <w:t>ISO viscosity: ISO VG 150</w:t>
            </w:r>
          </w:p>
          <w:p w14:paraId="30DCAA82" w14:textId="77777777" w:rsidR="00565C00" w:rsidRPr="00A33CBF" w:rsidRDefault="009C079B" w:rsidP="006C271F">
            <w:pPr>
              <w:pStyle w:val="ListParagraph"/>
              <w:ind w:left="448"/>
              <w:contextualSpacing/>
              <w:jc w:val="both"/>
              <w:rPr>
                <w:sz w:val="22"/>
                <w:szCs w:val="22"/>
                <w:lang w:val="ru-RU"/>
              </w:rPr>
            </w:pPr>
            <w:r w:rsidRPr="00A33CBF">
              <w:rPr>
                <w:sz w:val="22"/>
                <w:szCs w:val="22"/>
                <w:lang w:val="en"/>
              </w:rPr>
              <w:t>Volume: Barrel 200 (l)</w:t>
            </w:r>
          </w:p>
          <w:p w14:paraId="1C861BCA" w14:textId="77777777" w:rsidR="00565C00" w:rsidRPr="009C079B" w:rsidRDefault="009C079B" w:rsidP="006C271F">
            <w:pPr>
              <w:pStyle w:val="ListParagraph"/>
              <w:ind w:left="448"/>
              <w:contextualSpacing/>
              <w:jc w:val="both"/>
              <w:rPr>
                <w:sz w:val="22"/>
                <w:szCs w:val="22"/>
              </w:rPr>
            </w:pPr>
            <w:r w:rsidRPr="00A33CBF">
              <w:rPr>
                <w:sz w:val="22"/>
                <w:szCs w:val="22"/>
                <w:lang w:val="en"/>
              </w:rPr>
              <w:t>Compliance with requirements and classifications: ISO 12925-1, DIN 51517 (CLP).</w:t>
            </w:r>
          </w:p>
          <w:p w14:paraId="5FE4D0B3" w14:textId="77777777" w:rsidR="00565C00" w:rsidRPr="009C079B" w:rsidRDefault="00565C00" w:rsidP="006C271F">
            <w:pPr>
              <w:pStyle w:val="ListParagraph"/>
              <w:ind w:left="448"/>
              <w:contextualSpacing/>
              <w:jc w:val="both"/>
              <w:rPr>
                <w:sz w:val="22"/>
                <w:szCs w:val="22"/>
              </w:rPr>
            </w:pPr>
          </w:p>
          <w:p w14:paraId="68274555" w14:textId="77777777" w:rsidR="00D83915" w:rsidRPr="009C079B" w:rsidRDefault="00D83915" w:rsidP="006C271F">
            <w:pPr>
              <w:pStyle w:val="ListParagraph"/>
              <w:ind w:left="448"/>
              <w:contextualSpacing/>
              <w:jc w:val="both"/>
              <w:rPr>
                <w:sz w:val="22"/>
                <w:szCs w:val="22"/>
              </w:rPr>
            </w:pPr>
          </w:p>
          <w:p w14:paraId="459BB3B5" w14:textId="77777777" w:rsidR="00D83915" w:rsidRPr="009C079B" w:rsidRDefault="00D83915" w:rsidP="006C271F">
            <w:pPr>
              <w:pStyle w:val="ListParagraph"/>
              <w:ind w:left="448"/>
              <w:contextualSpacing/>
              <w:jc w:val="both"/>
              <w:rPr>
                <w:sz w:val="22"/>
                <w:szCs w:val="22"/>
              </w:rPr>
            </w:pPr>
          </w:p>
          <w:p w14:paraId="0149FAD4" w14:textId="77777777" w:rsidR="00D83915" w:rsidRPr="009C079B" w:rsidRDefault="00D83915" w:rsidP="006C271F">
            <w:pPr>
              <w:pStyle w:val="ListParagraph"/>
              <w:ind w:left="448"/>
              <w:contextualSpacing/>
              <w:jc w:val="both"/>
              <w:rPr>
                <w:sz w:val="22"/>
                <w:szCs w:val="22"/>
              </w:rPr>
            </w:pPr>
          </w:p>
          <w:p w14:paraId="0E2842DA" w14:textId="77777777" w:rsidR="00565C00" w:rsidRPr="00A33CBF" w:rsidRDefault="009C079B" w:rsidP="006C271F">
            <w:pPr>
              <w:pStyle w:val="ListParagraph"/>
              <w:numPr>
                <w:ilvl w:val="1"/>
                <w:numId w:val="13"/>
              </w:numPr>
              <w:ind w:left="448"/>
              <w:contextualSpacing/>
              <w:jc w:val="both"/>
              <w:rPr>
                <w:sz w:val="22"/>
                <w:szCs w:val="22"/>
                <w:lang w:val="ru-RU"/>
              </w:rPr>
            </w:pPr>
            <w:r w:rsidRPr="00A33CBF">
              <w:rPr>
                <w:sz w:val="22"/>
                <w:szCs w:val="22"/>
                <w:lang w:val="en"/>
              </w:rPr>
              <w:t>Base oil: Mineral</w:t>
            </w:r>
          </w:p>
          <w:p w14:paraId="399962A3" w14:textId="77777777" w:rsidR="00565C00" w:rsidRPr="00A33CBF" w:rsidRDefault="009C079B" w:rsidP="006C271F">
            <w:pPr>
              <w:pStyle w:val="ListParagraph"/>
              <w:ind w:left="448"/>
              <w:contextualSpacing/>
              <w:jc w:val="both"/>
              <w:rPr>
                <w:sz w:val="22"/>
                <w:szCs w:val="22"/>
                <w:lang w:val="ru-RU"/>
              </w:rPr>
            </w:pPr>
            <w:r w:rsidRPr="00CC1F70">
              <w:rPr>
                <w:sz w:val="22"/>
                <w:szCs w:val="22"/>
                <w:lang w:val="en"/>
              </w:rPr>
              <w:t>ISO viscosity: ISO VG 220</w:t>
            </w:r>
          </w:p>
          <w:p w14:paraId="4C69EA75" w14:textId="77777777" w:rsidR="00565C00" w:rsidRPr="00A33CBF" w:rsidRDefault="009C079B" w:rsidP="006C271F">
            <w:pPr>
              <w:pStyle w:val="ListParagraph"/>
              <w:ind w:left="448"/>
              <w:contextualSpacing/>
              <w:jc w:val="both"/>
              <w:rPr>
                <w:sz w:val="22"/>
                <w:szCs w:val="22"/>
                <w:lang w:val="ru-RU"/>
              </w:rPr>
            </w:pPr>
            <w:r w:rsidRPr="00A33CBF">
              <w:rPr>
                <w:sz w:val="22"/>
                <w:szCs w:val="22"/>
                <w:lang w:val="en"/>
              </w:rPr>
              <w:t>Volume: Barrel 200 (l)</w:t>
            </w:r>
          </w:p>
          <w:p w14:paraId="16546791" w14:textId="77777777" w:rsidR="00565C00" w:rsidRPr="009C079B" w:rsidRDefault="009C079B" w:rsidP="006C271F">
            <w:pPr>
              <w:pStyle w:val="ListParagraph"/>
              <w:ind w:left="448"/>
              <w:contextualSpacing/>
              <w:jc w:val="both"/>
              <w:rPr>
                <w:sz w:val="22"/>
                <w:szCs w:val="22"/>
              </w:rPr>
            </w:pPr>
            <w:r w:rsidRPr="00A33CBF">
              <w:rPr>
                <w:sz w:val="22"/>
                <w:szCs w:val="22"/>
                <w:lang w:val="en"/>
              </w:rPr>
              <w:t>Compliance with requirements and classifications: ISO 12925-1, DIN 51517 (CLP).</w:t>
            </w:r>
          </w:p>
          <w:p w14:paraId="3F15F014" w14:textId="77777777" w:rsidR="00565C00" w:rsidRPr="009C079B" w:rsidRDefault="00565C00" w:rsidP="006C271F">
            <w:pPr>
              <w:contextualSpacing/>
              <w:jc w:val="both"/>
              <w:rPr>
                <w:sz w:val="22"/>
                <w:szCs w:val="22"/>
                <w:lang w:val="en-US"/>
              </w:rPr>
            </w:pPr>
          </w:p>
          <w:p w14:paraId="47A81744" w14:textId="77777777" w:rsidR="00D83915" w:rsidRPr="009C079B" w:rsidRDefault="00D83915" w:rsidP="006C271F">
            <w:pPr>
              <w:contextualSpacing/>
              <w:jc w:val="both"/>
              <w:rPr>
                <w:sz w:val="22"/>
                <w:szCs w:val="22"/>
                <w:lang w:val="en-US"/>
              </w:rPr>
            </w:pPr>
          </w:p>
          <w:p w14:paraId="16916A0A" w14:textId="77777777" w:rsidR="00565C00" w:rsidRPr="00A33CBF" w:rsidRDefault="009C079B" w:rsidP="006C271F">
            <w:pPr>
              <w:pStyle w:val="ListParagraph"/>
              <w:numPr>
                <w:ilvl w:val="1"/>
                <w:numId w:val="13"/>
              </w:numPr>
              <w:ind w:left="448"/>
              <w:contextualSpacing/>
              <w:jc w:val="both"/>
              <w:rPr>
                <w:sz w:val="22"/>
                <w:szCs w:val="22"/>
              </w:rPr>
            </w:pPr>
            <w:r w:rsidRPr="00A33CBF">
              <w:rPr>
                <w:sz w:val="22"/>
                <w:szCs w:val="22"/>
                <w:lang w:val="en"/>
              </w:rPr>
              <w:t>Base oil: Mineral</w:t>
            </w:r>
          </w:p>
          <w:p w14:paraId="639DCF68" w14:textId="77777777" w:rsidR="00565C00" w:rsidRPr="00A33CBF" w:rsidRDefault="009C079B" w:rsidP="006C271F">
            <w:pPr>
              <w:pStyle w:val="ListParagraph"/>
              <w:ind w:left="448"/>
              <w:contextualSpacing/>
              <w:jc w:val="both"/>
              <w:rPr>
                <w:sz w:val="22"/>
                <w:szCs w:val="22"/>
                <w:lang w:val="ru-RU"/>
              </w:rPr>
            </w:pPr>
            <w:r w:rsidRPr="007D4529">
              <w:rPr>
                <w:sz w:val="22"/>
                <w:szCs w:val="22"/>
                <w:lang w:val="en"/>
              </w:rPr>
              <w:t>ISO viscosity: VG ISO 320</w:t>
            </w:r>
          </w:p>
          <w:p w14:paraId="382AB773" w14:textId="77777777" w:rsidR="00565C00" w:rsidRPr="00A33CBF" w:rsidRDefault="009C079B" w:rsidP="006C271F">
            <w:pPr>
              <w:pStyle w:val="ListParagraph"/>
              <w:ind w:left="448"/>
              <w:contextualSpacing/>
              <w:jc w:val="both"/>
              <w:rPr>
                <w:sz w:val="22"/>
                <w:szCs w:val="22"/>
                <w:lang w:val="ru-RU"/>
              </w:rPr>
            </w:pPr>
            <w:r w:rsidRPr="00A33CBF">
              <w:rPr>
                <w:sz w:val="22"/>
                <w:szCs w:val="22"/>
                <w:lang w:val="en"/>
              </w:rPr>
              <w:t>Volume: Barrel 200 (l)</w:t>
            </w:r>
          </w:p>
          <w:p w14:paraId="59CC9B7B" w14:textId="77777777" w:rsidR="00565C00" w:rsidRPr="009C079B" w:rsidRDefault="009C079B" w:rsidP="006C271F">
            <w:pPr>
              <w:pStyle w:val="ListParagraph"/>
              <w:ind w:left="448"/>
              <w:contextualSpacing/>
              <w:jc w:val="both"/>
              <w:rPr>
                <w:sz w:val="22"/>
                <w:szCs w:val="22"/>
              </w:rPr>
            </w:pPr>
            <w:r w:rsidRPr="00A33CBF">
              <w:rPr>
                <w:sz w:val="22"/>
                <w:szCs w:val="22"/>
                <w:lang w:val="en"/>
              </w:rPr>
              <w:t>Compliance with requirements and classifications: ISO 12925-1, DIN 51517 (CLP).</w:t>
            </w:r>
          </w:p>
          <w:p w14:paraId="19759C52" w14:textId="77777777" w:rsidR="00565C00" w:rsidRPr="009C079B" w:rsidRDefault="00565C00" w:rsidP="006C271F">
            <w:pPr>
              <w:pStyle w:val="ListParagraph"/>
              <w:ind w:left="448"/>
              <w:contextualSpacing/>
              <w:jc w:val="both"/>
              <w:rPr>
                <w:sz w:val="22"/>
                <w:szCs w:val="22"/>
              </w:rPr>
            </w:pPr>
          </w:p>
          <w:p w14:paraId="4FFAB913" w14:textId="77777777" w:rsidR="00D83915" w:rsidRPr="009C079B" w:rsidRDefault="00D83915" w:rsidP="006C271F">
            <w:pPr>
              <w:pStyle w:val="ListParagraph"/>
              <w:ind w:left="448"/>
              <w:contextualSpacing/>
              <w:jc w:val="both"/>
              <w:rPr>
                <w:sz w:val="22"/>
                <w:szCs w:val="22"/>
              </w:rPr>
            </w:pPr>
          </w:p>
          <w:p w14:paraId="609AEC16" w14:textId="77777777" w:rsidR="00565C00" w:rsidRPr="009C079B" w:rsidRDefault="009C079B" w:rsidP="006C271F">
            <w:pPr>
              <w:pStyle w:val="ListParagraph"/>
              <w:numPr>
                <w:ilvl w:val="1"/>
                <w:numId w:val="13"/>
              </w:numPr>
              <w:ind w:left="448"/>
              <w:contextualSpacing/>
              <w:jc w:val="both"/>
              <w:rPr>
                <w:sz w:val="22"/>
                <w:szCs w:val="22"/>
              </w:rPr>
            </w:pPr>
            <w:r w:rsidRPr="00A33CBF">
              <w:rPr>
                <w:sz w:val="22"/>
                <w:szCs w:val="22"/>
                <w:lang w:val="en"/>
              </w:rPr>
              <w:t>Base oil: Synthetic (hydrotreated neutral oil base).</w:t>
            </w:r>
          </w:p>
          <w:p w14:paraId="325FEE32" w14:textId="77777777" w:rsidR="00565C00" w:rsidRPr="009C079B" w:rsidRDefault="009C079B" w:rsidP="006C271F">
            <w:pPr>
              <w:pStyle w:val="ListParagraph"/>
              <w:ind w:left="448"/>
              <w:contextualSpacing/>
              <w:jc w:val="both"/>
              <w:rPr>
                <w:sz w:val="22"/>
                <w:szCs w:val="22"/>
              </w:rPr>
            </w:pPr>
            <w:r w:rsidRPr="00A33CBF">
              <w:rPr>
                <w:sz w:val="22"/>
                <w:szCs w:val="22"/>
                <w:lang w:val="en"/>
              </w:rPr>
              <w:t>ISO viscosity: ISO VG 220</w:t>
            </w:r>
          </w:p>
          <w:p w14:paraId="2541C4B7" w14:textId="77777777" w:rsidR="00565C00" w:rsidRPr="009C079B" w:rsidRDefault="009C079B" w:rsidP="006C271F">
            <w:pPr>
              <w:pStyle w:val="ListParagraph"/>
              <w:ind w:left="448"/>
              <w:contextualSpacing/>
              <w:jc w:val="both"/>
              <w:rPr>
                <w:sz w:val="22"/>
                <w:szCs w:val="22"/>
              </w:rPr>
            </w:pPr>
            <w:r w:rsidRPr="00A33CBF">
              <w:rPr>
                <w:sz w:val="22"/>
                <w:szCs w:val="22"/>
                <w:lang w:val="en"/>
              </w:rPr>
              <w:t>Volume: Barrel 200 (l)</w:t>
            </w:r>
          </w:p>
          <w:p w14:paraId="67245E12" w14:textId="77777777" w:rsidR="00565C00" w:rsidRPr="009C079B" w:rsidRDefault="009C079B" w:rsidP="006C271F">
            <w:pPr>
              <w:pStyle w:val="ListParagraph"/>
              <w:ind w:left="448"/>
              <w:contextualSpacing/>
              <w:jc w:val="both"/>
              <w:rPr>
                <w:sz w:val="22"/>
                <w:szCs w:val="22"/>
              </w:rPr>
            </w:pPr>
            <w:r w:rsidRPr="00A33CBF">
              <w:rPr>
                <w:sz w:val="22"/>
                <w:szCs w:val="22"/>
                <w:lang w:val="en"/>
              </w:rPr>
              <w:t>Compliance with requirements and classifications: ISO 12925-1, DIN 51517 (CLP).</w:t>
            </w:r>
          </w:p>
          <w:p w14:paraId="7939BE37" w14:textId="77777777" w:rsidR="00565C00" w:rsidRPr="009C079B" w:rsidRDefault="00565C00" w:rsidP="006C271F">
            <w:pPr>
              <w:pStyle w:val="ListParagraph"/>
              <w:ind w:left="448"/>
              <w:contextualSpacing/>
              <w:jc w:val="both"/>
              <w:rPr>
                <w:sz w:val="22"/>
                <w:szCs w:val="22"/>
              </w:rPr>
            </w:pPr>
          </w:p>
          <w:p w14:paraId="3743307A" w14:textId="77777777" w:rsidR="00D83915" w:rsidRPr="009C079B" w:rsidRDefault="00D83915" w:rsidP="006C271F">
            <w:pPr>
              <w:pStyle w:val="ListParagraph"/>
              <w:ind w:left="448"/>
              <w:contextualSpacing/>
              <w:jc w:val="both"/>
              <w:rPr>
                <w:sz w:val="22"/>
                <w:szCs w:val="22"/>
              </w:rPr>
            </w:pPr>
          </w:p>
          <w:p w14:paraId="27A792C3" w14:textId="77777777" w:rsidR="00565C00" w:rsidRPr="009C079B" w:rsidRDefault="009C079B" w:rsidP="006C271F">
            <w:pPr>
              <w:pStyle w:val="ListParagraph"/>
              <w:numPr>
                <w:ilvl w:val="1"/>
                <w:numId w:val="13"/>
              </w:numPr>
              <w:ind w:left="448"/>
              <w:contextualSpacing/>
              <w:jc w:val="both"/>
              <w:rPr>
                <w:sz w:val="22"/>
                <w:szCs w:val="22"/>
              </w:rPr>
            </w:pPr>
            <w:r w:rsidRPr="00A33CBF">
              <w:rPr>
                <w:sz w:val="22"/>
                <w:szCs w:val="22"/>
                <w:lang w:val="en"/>
              </w:rPr>
              <w:t>Base oil: Synthetic (hydrotreated neutral oil base).</w:t>
            </w:r>
          </w:p>
          <w:p w14:paraId="62B5FF88" w14:textId="77777777" w:rsidR="00565C00" w:rsidRPr="009C079B" w:rsidRDefault="009C079B" w:rsidP="006C271F">
            <w:pPr>
              <w:pStyle w:val="ListParagraph"/>
              <w:ind w:left="448"/>
              <w:contextualSpacing/>
              <w:jc w:val="both"/>
              <w:rPr>
                <w:sz w:val="22"/>
                <w:szCs w:val="22"/>
              </w:rPr>
            </w:pPr>
            <w:r w:rsidRPr="00A33CBF">
              <w:rPr>
                <w:sz w:val="22"/>
                <w:szCs w:val="22"/>
                <w:lang w:val="en"/>
              </w:rPr>
              <w:t>ISO viscosity: VG ISO 320</w:t>
            </w:r>
          </w:p>
          <w:p w14:paraId="7B18E330" w14:textId="77777777" w:rsidR="00565C00" w:rsidRPr="009C079B" w:rsidRDefault="009C079B" w:rsidP="006C271F">
            <w:pPr>
              <w:pStyle w:val="ListParagraph"/>
              <w:ind w:left="448"/>
              <w:contextualSpacing/>
              <w:jc w:val="both"/>
              <w:rPr>
                <w:sz w:val="22"/>
                <w:szCs w:val="22"/>
              </w:rPr>
            </w:pPr>
            <w:r w:rsidRPr="00A33CBF">
              <w:rPr>
                <w:sz w:val="22"/>
                <w:szCs w:val="22"/>
                <w:lang w:val="en"/>
              </w:rPr>
              <w:t>Volume: Barrel 200 (l)</w:t>
            </w:r>
          </w:p>
          <w:p w14:paraId="04D0A007" w14:textId="77777777" w:rsidR="00565C00" w:rsidRPr="009C079B" w:rsidRDefault="009C079B" w:rsidP="006C271F">
            <w:pPr>
              <w:pStyle w:val="ListParagraph"/>
              <w:ind w:left="448"/>
              <w:contextualSpacing/>
              <w:jc w:val="both"/>
              <w:rPr>
                <w:sz w:val="22"/>
                <w:szCs w:val="22"/>
              </w:rPr>
            </w:pPr>
            <w:r w:rsidRPr="00A33CBF">
              <w:rPr>
                <w:sz w:val="22"/>
                <w:szCs w:val="22"/>
                <w:lang w:val="en"/>
              </w:rPr>
              <w:t>Compliance with requirements and classifications: ISO 12925-1, DIN 51517 (CLP).</w:t>
            </w:r>
          </w:p>
          <w:p w14:paraId="5297DC1F" w14:textId="77777777" w:rsidR="00565C00" w:rsidRPr="009C079B" w:rsidRDefault="00565C00" w:rsidP="006C271F">
            <w:pPr>
              <w:pStyle w:val="ListParagraph"/>
              <w:ind w:left="448"/>
              <w:contextualSpacing/>
              <w:jc w:val="both"/>
              <w:rPr>
                <w:sz w:val="22"/>
                <w:szCs w:val="22"/>
              </w:rPr>
            </w:pPr>
          </w:p>
          <w:p w14:paraId="26E47837" w14:textId="77777777" w:rsidR="00D83915" w:rsidRPr="009C079B" w:rsidRDefault="00D83915" w:rsidP="006C271F">
            <w:pPr>
              <w:pStyle w:val="ListParagraph"/>
              <w:ind w:left="448"/>
              <w:contextualSpacing/>
              <w:jc w:val="both"/>
              <w:rPr>
                <w:sz w:val="22"/>
                <w:szCs w:val="22"/>
              </w:rPr>
            </w:pPr>
          </w:p>
          <w:p w14:paraId="25E49F7D" w14:textId="77777777" w:rsidR="00565C00" w:rsidRPr="00A33CBF" w:rsidRDefault="009C079B" w:rsidP="006C271F">
            <w:pPr>
              <w:pStyle w:val="ListParagraph"/>
              <w:numPr>
                <w:ilvl w:val="1"/>
                <w:numId w:val="13"/>
              </w:numPr>
              <w:ind w:left="448"/>
              <w:contextualSpacing/>
              <w:jc w:val="both"/>
              <w:rPr>
                <w:sz w:val="22"/>
                <w:szCs w:val="22"/>
                <w:lang w:val="ru-RU"/>
              </w:rPr>
            </w:pPr>
            <w:r w:rsidRPr="00A33CBF">
              <w:rPr>
                <w:sz w:val="22"/>
                <w:szCs w:val="22"/>
                <w:lang w:val="en"/>
              </w:rPr>
              <w:t xml:space="preserve">Base oil: Synthetic </w:t>
            </w:r>
          </w:p>
          <w:p w14:paraId="4EC73927" w14:textId="77777777" w:rsidR="00565C00" w:rsidRPr="009C079B" w:rsidRDefault="009C079B" w:rsidP="006C271F">
            <w:pPr>
              <w:pStyle w:val="ListParagraph"/>
              <w:ind w:left="448"/>
              <w:contextualSpacing/>
              <w:jc w:val="both"/>
              <w:rPr>
                <w:sz w:val="22"/>
                <w:szCs w:val="22"/>
              </w:rPr>
            </w:pPr>
            <w:r w:rsidRPr="00A33CBF">
              <w:rPr>
                <w:sz w:val="22"/>
                <w:szCs w:val="22"/>
                <w:lang w:val="en"/>
              </w:rPr>
              <w:t>ISO viscosity: ISO VG 46 to ISO 3448</w:t>
            </w:r>
          </w:p>
          <w:p w14:paraId="4BE87697" w14:textId="77777777" w:rsidR="00565C00" w:rsidRPr="009C079B" w:rsidRDefault="009C079B" w:rsidP="006C271F">
            <w:pPr>
              <w:pStyle w:val="ListParagraph"/>
              <w:ind w:left="448"/>
              <w:contextualSpacing/>
              <w:jc w:val="both"/>
              <w:rPr>
                <w:sz w:val="22"/>
                <w:szCs w:val="22"/>
              </w:rPr>
            </w:pPr>
            <w:r w:rsidRPr="00A33CBF">
              <w:rPr>
                <w:sz w:val="22"/>
                <w:szCs w:val="22"/>
                <w:lang w:val="en"/>
              </w:rPr>
              <w:t>Volume: Barrel 200 (l)</w:t>
            </w:r>
          </w:p>
          <w:p w14:paraId="301A6E80" w14:textId="77777777" w:rsidR="00565C00" w:rsidRPr="00A33CBF" w:rsidRDefault="009C079B" w:rsidP="006C271F">
            <w:pPr>
              <w:pStyle w:val="ListParagraph"/>
              <w:ind w:left="448"/>
              <w:contextualSpacing/>
              <w:jc w:val="both"/>
              <w:rPr>
                <w:sz w:val="22"/>
                <w:szCs w:val="22"/>
              </w:rPr>
            </w:pPr>
            <w:r w:rsidRPr="00A33CBF">
              <w:rPr>
                <w:sz w:val="22"/>
                <w:szCs w:val="22"/>
                <w:lang w:val="en"/>
              </w:rPr>
              <w:t>Comply with requirements and classifications: AGMA 14R, 15R. ISO 12925–1, (CKT), DIN 51517 (CLP).</w:t>
            </w:r>
          </w:p>
          <w:p w14:paraId="010DF0B5" w14:textId="77777777" w:rsidR="00565C00" w:rsidRDefault="00565C00" w:rsidP="006C271F">
            <w:pPr>
              <w:pStyle w:val="ListParagraph"/>
              <w:ind w:left="448"/>
              <w:contextualSpacing/>
              <w:jc w:val="both"/>
              <w:rPr>
                <w:sz w:val="22"/>
                <w:szCs w:val="22"/>
                <w:lang w:val="ru-RU"/>
              </w:rPr>
            </w:pPr>
          </w:p>
          <w:p w14:paraId="0ED7F8D1" w14:textId="77777777" w:rsidR="00D83915" w:rsidRPr="00A33CBF" w:rsidRDefault="00D83915" w:rsidP="006C271F">
            <w:pPr>
              <w:pStyle w:val="ListParagraph"/>
              <w:ind w:left="448"/>
              <w:contextualSpacing/>
              <w:jc w:val="both"/>
              <w:rPr>
                <w:sz w:val="22"/>
                <w:szCs w:val="22"/>
                <w:lang w:val="ru-RU"/>
              </w:rPr>
            </w:pPr>
          </w:p>
          <w:p w14:paraId="0E713216" w14:textId="77777777" w:rsidR="00565C00" w:rsidRPr="00A33CBF" w:rsidRDefault="009C079B" w:rsidP="006C271F">
            <w:pPr>
              <w:pStyle w:val="ListParagraph"/>
              <w:numPr>
                <w:ilvl w:val="1"/>
                <w:numId w:val="13"/>
              </w:numPr>
              <w:ind w:left="448"/>
              <w:contextualSpacing/>
              <w:jc w:val="both"/>
              <w:rPr>
                <w:sz w:val="22"/>
                <w:szCs w:val="22"/>
                <w:lang w:val="ru-RU"/>
              </w:rPr>
            </w:pPr>
            <w:r w:rsidRPr="00A33CBF">
              <w:rPr>
                <w:sz w:val="22"/>
                <w:szCs w:val="22"/>
                <w:lang w:val="en"/>
              </w:rPr>
              <w:t>Base oil: Mineral</w:t>
            </w:r>
          </w:p>
          <w:p w14:paraId="279B31E6" w14:textId="77777777" w:rsidR="00565C00" w:rsidRPr="00A33CBF" w:rsidRDefault="009C079B" w:rsidP="006C271F">
            <w:pPr>
              <w:pStyle w:val="ListParagraph"/>
              <w:ind w:left="448"/>
              <w:contextualSpacing/>
              <w:jc w:val="both"/>
              <w:rPr>
                <w:sz w:val="22"/>
                <w:szCs w:val="22"/>
              </w:rPr>
            </w:pPr>
            <w:r w:rsidRPr="00A33CBF">
              <w:rPr>
                <w:sz w:val="22"/>
                <w:szCs w:val="22"/>
                <w:lang w:val="en"/>
              </w:rPr>
              <w:t xml:space="preserve">ISO Viscosity: Viscosity, Kinematic cSt at 40°C (with diluent) 4125 to ISO 3448 </w:t>
            </w:r>
          </w:p>
          <w:p w14:paraId="07D613B8" w14:textId="77777777" w:rsidR="00565C00" w:rsidRPr="009C079B" w:rsidRDefault="009C079B" w:rsidP="006C271F">
            <w:pPr>
              <w:pStyle w:val="ListParagraph"/>
              <w:ind w:left="448"/>
              <w:contextualSpacing/>
              <w:jc w:val="both"/>
              <w:rPr>
                <w:sz w:val="22"/>
                <w:szCs w:val="22"/>
              </w:rPr>
            </w:pPr>
            <w:r w:rsidRPr="00A33CBF">
              <w:rPr>
                <w:sz w:val="22"/>
                <w:szCs w:val="22"/>
                <w:lang w:val="en"/>
              </w:rPr>
              <w:t>Volume: Barrel 200 (l)</w:t>
            </w:r>
          </w:p>
          <w:p w14:paraId="3ABF3CCB" w14:textId="77777777" w:rsidR="00565C00" w:rsidRPr="009C079B" w:rsidRDefault="009C079B" w:rsidP="006C271F">
            <w:pPr>
              <w:pStyle w:val="ListParagraph"/>
              <w:ind w:left="448"/>
              <w:contextualSpacing/>
              <w:jc w:val="both"/>
              <w:rPr>
                <w:sz w:val="22"/>
                <w:szCs w:val="22"/>
              </w:rPr>
            </w:pPr>
            <w:r w:rsidRPr="00A33CBF">
              <w:rPr>
                <w:sz w:val="22"/>
                <w:szCs w:val="22"/>
                <w:lang w:val="en"/>
              </w:rPr>
              <w:t>Compliance with requirements and classifications: ISO 6743/3/1A class L-DAH.</w:t>
            </w:r>
          </w:p>
          <w:p w14:paraId="558C09C1" w14:textId="77777777" w:rsidR="00565C00" w:rsidRPr="009C079B" w:rsidRDefault="00565C00" w:rsidP="006C271F">
            <w:pPr>
              <w:contextualSpacing/>
              <w:jc w:val="both"/>
              <w:rPr>
                <w:b/>
                <w:bCs/>
                <w:sz w:val="22"/>
                <w:szCs w:val="22"/>
                <w:lang w:val="en-US"/>
              </w:rPr>
            </w:pPr>
          </w:p>
          <w:p w14:paraId="785F16B7" w14:textId="77777777" w:rsidR="00D83915" w:rsidRPr="009C079B" w:rsidRDefault="00D83915" w:rsidP="006C271F">
            <w:pPr>
              <w:contextualSpacing/>
              <w:jc w:val="both"/>
              <w:rPr>
                <w:b/>
                <w:bCs/>
                <w:sz w:val="22"/>
                <w:szCs w:val="22"/>
                <w:lang w:val="en-US"/>
              </w:rPr>
            </w:pPr>
          </w:p>
          <w:p w14:paraId="72F75001" w14:textId="77777777" w:rsidR="00565C00" w:rsidRPr="00A33CBF" w:rsidRDefault="009C079B" w:rsidP="006C271F">
            <w:pPr>
              <w:pStyle w:val="ListParagraph"/>
              <w:numPr>
                <w:ilvl w:val="0"/>
                <w:numId w:val="13"/>
              </w:numPr>
              <w:contextualSpacing/>
              <w:jc w:val="both"/>
              <w:rPr>
                <w:sz w:val="22"/>
                <w:szCs w:val="22"/>
              </w:rPr>
            </w:pPr>
            <w:r w:rsidRPr="00A33CBF">
              <w:rPr>
                <w:b/>
                <w:bCs/>
                <w:sz w:val="22"/>
                <w:szCs w:val="22"/>
                <w:lang w:val="en"/>
              </w:rPr>
              <w:t>Hydraulic oil requirements:</w:t>
            </w:r>
          </w:p>
          <w:p w14:paraId="14C53B5D" w14:textId="77777777" w:rsidR="00565C00" w:rsidRPr="009C079B" w:rsidRDefault="009C079B" w:rsidP="006C271F">
            <w:pPr>
              <w:pStyle w:val="ListParagraph"/>
              <w:numPr>
                <w:ilvl w:val="1"/>
                <w:numId w:val="13"/>
              </w:numPr>
              <w:ind w:left="448"/>
              <w:contextualSpacing/>
              <w:jc w:val="both"/>
              <w:rPr>
                <w:sz w:val="22"/>
                <w:szCs w:val="22"/>
              </w:rPr>
            </w:pPr>
            <w:r w:rsidRPr="00A33CBF">
              <w:rPr>
                <w:sz w:val="22"/>
                <w:szCs w:val="22"/>
                <w:lang w:val="en"/>
              </w:rPr>
              <w:t>Base oil: Mineral base oil group 2</w:t>
            </w:r>
          </w:p>
          <w:p w14:paraId="6D832225" w14:textId="77777777" w:rsidR="00565C00" w:rsidRPr="009C079B" w:rsidRDefault="009C079B" w:rsidP="006C271F">
            <w:pPr>
              <w:pStyle w:val="ListParagraph"/>
              <w:ind w:left="448"/>
              <w:contextualSpacing/>
              <w:jc w:val="both"/>
              <w:rPr>
                <w:sz w:val="22"/>
                <w:szCs w:val="22"/>
              </w:rPr>
            </w:pPr>
            <w:r w:rsidRPr="00A33CBF">
              <w:rPr>
                <w:sz w:val="22"/>
                <w:szCs w:val="22"/>
                <w:lang w:val="en"/>
              </w:rPr>
              <w:t>ISO viscosity: ISO VG 46</w:t>
            </w:r>
          </w:p>
          <w:p w14:paraId="5AC1CA98" w14:textId="77777777" w:rsidR="00565C00" w:rsidRPr="009C079B" w:rsidRDefault="009C079B" w:rsidP="006C271F">
            <w:pPr>
              <w:pStyle w:val="ListParagraph"/>
              <w:ind w:left="448"/>
              <w:contextualSpacing/>
              <w:jc w:val="both"/>
              <w:rPr>
                <w:sz w:val="22"/>
                <w:szCs w:val="22"/>
              </w:rPr>
            </w:pPr>
            <w:r w:rsidRPr="00A33CBF">
              <w:rPr>
                <w:sz w:val="22"/>
                <w:szCs w:val="22"/>
                <w:lang w:val="en"/>
              </w:rPr>
              <w:t>Volume: Barrel 200 (l)</w:t>
            </w:r>
          </w:p>
          <w:p w14:paraId="57860B73" w14:textId="77777777" w:rsidR="00565C00" w:rsidRPr="009C079B" w:rsidRDefault="009C079B" w:rsidP="006C271F">
            <w:pPr>
              <w:pStyle w:val="ListParagraph"/>
              <w:ind w:left="448"/>
              <w:contextualSpacing/>
              <w:jc w:val="both"/>
              <w:rPr>
                <w:sz w:val="22"/>
                <w:szCs w:val="22"/>
              </w:rPr>
            </w:pPr>
            <w:r w:rsidRPr="00A33CBF">
              <w:rPr>
                <w:sz w:val="22"/>
                <w:szCs w:val="22"/>
                <w:lang w:val="en"/>
              </w:rPr>
              <w:t>Compliance with requirements and classifications:</w:t>
            </w:r>
          </w:p>
          <w:p w14:paraId="4C7219A3" w14:textId="77777777" w:rsidR="00565C00" w:rsidRPr="00790EA1" w:rsidRDefault="009C079B" w:rsidP="006C271F">
            <w:pPr>
              <w:pStyle w:val="ListParagraph"/>
              <w:ind w:left="448"/>
              <w:contextualSpacing/>
              <w:jc w:val="both"/>
              <w:rPr>
                <w:sz w:val="22"/>
                <w:szCs w:val="22"/>
              </w:rPr>
            </w:pPr>
            <w:r w:rsidRPr="00A33CBF">
              <w:rPr>
                <w:sz w:val="22"/>
                <w:szCs w:val="22"/>
                <w:lang w:val="en"/>
              </w:rPr>
              <w:t>DIN 51515/T1 L-TD</w:t>
            </w:r>
          </w:p>
          <w:p w14:paraId="504E5A68" w14:textId="77777777" w:rsidR="00565C00" w:rsidRPr="00790EA1" w:rsidRDefault="009C079B" w:rsidP="006C271F">
            <w:pPr>
              <w:pStyle w:val="ListParagraph"/>
              <w:ind w:left="448"/>
              <w:contextualSpacing/>
              <w:jc w:val="both"/>
              <w:rPr>
                <w:sz w:val="22"/>
                <w:szCs w:val="22"/>
              </w:rPr>
            </w:pPr>
            <w:r w:rsidRPr="00A33CBF">
              <w:rPr>
                <w:sz w:val="22"/>
                <w:szCs w:val="22"/>
                <w:lang w:val="en"/>
              </w:rPr>
              <w:t>DIN 51515/T2 L-TG</w:t>
            </w:r>
          </w:p>
          <w:p w14:paraId="68EF199A" w14:textId="77777777" w:rsidR="00565C00" w:rsidRPr="009C079B" w:rsidRDefault="009C079B" w:rsidP="006C271F">
            <w:pPr>
              <w:pStyle w:val="ListParagraph"/>
              <w:ind w:left="448"/>
              <w:contextualSpacing/>
              <w:jc w:val="both"/>
              <w:rPr>
                <w:sz w:val="22"/>
                <w:szCs w:val="22"/>
              </w:rPr>
            </w:pPr>
            <w:r w:rsidRPr="00A33CBF">
              <w:rPr>
                <w:sz w:val="22"/>
                <w:szCs w:val="22"/>
                <w:lang w:val="en"/>
              </w:rPr>
              <w:t>Additives: corrosion and oxidation inhibitors, anti-foaming additives.</w:t>
            </w:r>
          </w:p>
          <w:p w14:paraId="37B61046" w14:textId="77777777" w:rsidR="00936AC2" w:rsidRPr="009C079B" w:rsidRDefault="009C079B" w:rsidP="00936AC2">
            <w:pPr>
              <w:pStyle w:val="ListParagraph"/>
              <w:ind w:left="448"/>
              <w:contextualSpacing/>
              <w:jc w:val="both"/>
              <w:rPr>
                <w:sz w:val="22"/>
                <w:szCs w:val="22"/>
              </w:rPr>
            </w:pPr>
            <w:r w:rsidRPr="009C079B">
              <w:rPr>
                <w:sz w:val="22"/>
                <w:szCs w:val="22"/>
              </w:rPr>
              <w:t xml:space="preserve"> </w:t>
            </w:r>
          </w:p>
          <w:p w14:paraId="5E9B1369" w14:textId="77777777" w:rsidR="003E7448" w:rsidRPr="009C079B" w:rsidRDefault="003E7448" w:rsidP="00936AC2">
            <w:pPr>
              <w:pStyle w:val="ListParagraph"/>
              <w:ind w:left="448"/>
              <w:contextualSpacing/>
              <w:jc w:val="both"/>
              <w:rPr>
                <w:sz w:val="22"/>
                <w:szCs w:val="22"/>
              </w:rPr>
            </w:pPr>
          </w:p>
          <w:p w14:paraId="7E449602" w14:textId="77777777" w:rsidR="00565C00" w:rsidRPr="00A33CBF" w:rsidRDefault="009C079B" w:rsidP="006C271F">
            <w:pPr>
              <w:pStyle w:val="ListParagraph"/>
              <w:numPr>
                <w:ilvl w:val="0"/>
                <w:numId w:val="14"/>
              </w:numPr>
              <w:contextualSpacing/>
              <w:jc w:val="both"/>
              <w:rPr>
                <w:sz w:val="22"/>
                <w:szCs w:val="22"/>
              </w:rPr>
            </w:pPr>
            <w:r w:rsidRPr="00A33CBF">
              <w:rPr>
                <w:b/>
                <w:bCs/>
                <w:sz w:val="22"/>
                <w:szCs w:val="22"/>
                <w:lang w:val="en"/>
              </w:rPr>
              <w:t>Turbine oil requirements:</w:t>
            </w:r>
          </w:p>
          <w:p w14:paraId="283BB607" w14:textId="77777777" w:rsidR="00565C00" w:rsidRPr="00A33CBF" w:rsidRDefault="009C079B" w:rsidP="006C271F">
            <w:pPr>
              <w:pStyle w:val="ListParagraph"/>
              <w:numPr>
                <w:ilvl w:val="1"/>
                <w:numId w:val="14"/>
              </w:numPr>
              <w:ind w:left="448"/>
              <w:contextualSpacing/>
              <w:jc w:val="both"/>
              <w:rPr>
                <w:rFonts w:eastAsia="Times New Roman"/>
                <w:b/>
                <w:bCs/>
                <w:sz w:val="22"/>
                <w:szCs w:val="22"/>
                <w:lang w:eastAsia="ru-RU"/>
              </w:rPr>
            </w:pPr>
            <w:r w:rsidRPr="00A33CBF">
              <w:rPr>
                <w:sz w:val="22"/>
                <w:szCs w:val="22"/>
                <w:lang w:val="en"/>
              </w:rPr>
              <w:t xml:space="preserve">Base oil: Synthetic </w:t>
            </w:r>
          </w:p>
          <w:p w14:paraId="15C2E238" w14:textId="77777777" w:rsidR="00565C00" w:rsidRPr="00A33CBF" w:rsidRDefault="009C079B" w:rsidP="006C271F">
            <w:pPr>
              <w:pStyle w:val="ListParagraph"/>
              <w:ind w:left="448"/>
              <w:contextualSpacing/>
              <w:jc w:val="both"/>
              <w:rPr>
                <w:sz w:val="22"/>
                <w:szCs w:val="22"/>
                <w:lang w:val="ru-RU"/>
              </w:rPr>
            </w:pPr>
            <w:r w:rsidRPr="00A33CBF">
              <w:rPr>
                <w:sz w:val="22"/>
                <w:szCs w:val="22"/>
                <w:lang w:val="en"/>
              </w:rPr>
              <w:t>ISO viscosity: ISO VG 32</w:t>
            </w:r>
          </w:p>
          <w:p w14:paraId="706D303E" w14:textId="77777777" w:rsidR="00565C00" w:rsidRPr="00A33CBF" w:rsidRDefault="009C079B" w:rsidP="006C271F">
            <w:pPr>
              <w:pStyle w:val="ListParagraph"/>
              <w:ind w:left="448"/>
              <w:contextualSpacing/>
              <w:jc w:val="both"/>
              <w:rPr>
                <w:sz w:val="22"/>
                <w:szCs w:val="22"/>
                <w:lang w:val="ru-RU"/>
              </w:rPr>
            </w:pPr>
            <w:r w:rsidRPr="00A33CBF">
              <w:rPr>
                <w:sz w:val="22"/>
                <w:szCs w:val="22"/>
                <w:lang w:val="en"/>
              </w:rPr>
              <w:t>Volume: Barrel 200 (l)</w:t>
            </w:r>
          </w:p>
          <w:p w14:paraId="27E0B9AE" w14:textId="77777777" w:rsidR="00565C00" w:rsidRPr="009C079B" w:rsidRDefault="009C079B" w:rsidP="006C271F">
            <w:pPr>
              <w:pStyle w:val="ListParagraph"/>
              <w:ind w:left="448"/>
              <w:contextualSpacing/>
              <w:jc w:val="both"/>
              <w:rPr>
                <w:sz w:val="22"/>
                <w:szCs w:val="22"/>
              </w:rPr>
            </w:pPr>
            <w:r w:rsidRPr="00A33CBF">
              <w:rPr>
                <w:sz w:val="22"/>
                <w:szCs w:val="22"/>
                <w:lang w:val="en"/>
              </w:rPr>
              <w:t>Compliance with requirements and classifications:</w:t>
            </w:r>
          </w:p>
          <w:p w14:paraId="73400520" w14:textId="77777777" w:rsidR="00565C00" w:rsidRPr="009C079B" w:rsidRDefault="009C079B" w:rsidP="006C271F">
            <w:pPr>
              <w:pStyle w:val="ListParagraph"/>
              <w:ind w:left="448"/>
              <w:contextualSpacing/>
              <w:jc w:val="both"/>
              <w:rPr>
                <w:sz w:val="22"/>
                <w:szCs w:val="22"/>
              </w:rPr>
            </w:pPr>
            <w:r w:rsidRPr="00A33CBF">
              <w:rPr>
                <w:sz w:val="22"/>
                <w:szCs w:val="22"/>
                <w:lang w:val="en"/>
              </w:rPr>
              <w:t>DIN 51524-2 HLP</w:t>
            </w:r>
          </w:p>
          <w:p w14:paraId="7A119050" w14:textId="77777777" w:rsidR="00565C00" w:rsidRPr="009C079B" w:rsidRDefault="009C079B" w:rsidP="006C271F">
            <w:pPr>
              <w:pStyle w:val="ListParagraph"/>
              <w:ind w:left="448"/>
              <w:contextualSpacing/>
              <w:jc w:val="both"/>
              <w:rPr>
                <w:sz w:val="22"/>
                <w:szCs w:val="22"/>
              </w:rPr>
            </w:pPr>
            <w:r w:rsidRPr="00A33CBF">
              <w:rPr>
                <w:sz w:val="22"/>
                <w:szCs w:val="22"/>
                <w:lang w:val="en"/>
              </w:rPr>
              <w:t>Additives: Corrosion and oxidation inhibitors, anti-seize additives, anti-foam additives.</w:t>
            </w:r>
          </w:p>
          <w:p w14:paraId="0EDA384A" w14:textId="77777777" w:rsidR="00565C00" w:rsidRPr="009C079B" w:rsidRDefault="00565C00" w:rsidP="006C271F">
            <w:pPr>
              <w:pStyle w:val="ListParagraph"/>
              <w:ind w:left="448"/>
              <w:contextualSpacing/>
              <w:jc w:val="both"/>
              <w:rPr>
                <w:sz w:val="22"/>
                <w:szCs w:val="22"/>
              </w:rPr>
            </w:pPr>
          </w:p>
          <w:p w14:paraId="64AE1FA9" w14:textId="77777777" w:rsidR="003E7448" w:rsidRPr="009C079B" w:rsidRDefault="003E7448" w:rsidP="006C271F">
            <w:pPr>
              <w:pStyle w:val="ListParagraph"/>
              <w:ind w:left="448"/>
              <w:contextualSpacing/>
              <w:jc w:val="both"/>
              <w:rPr>
                <w:sz w:val="22"/>
                <w:szCs w:val="22"/>
              </w:rPr>
            </w:pPr>
          </w:p>
          <w:p w14:paraId="070179C1" w14:textId="77777777" w:rsidR="00565C00" w:rsidRPr="00A33CBF" w:rsidRDefault="009C079B" w:rsidP="006C271F">
            <w:pPr>
              <w:pStyle w:val="ListParagraph"/>
              <w:numPr>
                <w:ilvl w:val="1"/>
                <w:numId w:val="14"/>
              </w:numPr>
              <w:ind w:left="448"/>
              <w:contextualSpacing/>
              <w:jc w:val="both"/>
              <w:rPr>
                <w:sz w:val="22"/>
                <w:szCs w:val="22"/>
              </w:rPr>
            </w:pPr>
            <w:r w:rsidRPr="00A33CBF">
              <w:rPr>
                <w:sz w:val="22"/>
                <w:szCs w:val="22"/>
                <w:lang w:val="en"/>
              </w:rPr>
              <w:t xml:space="preserve">Base oil: Synthetic </w:t>
            </w:r>
          </w:p>
          <w:p w14:paraId="5EA88F0B" w14:textId="77777777" w:rsidR="00565C00" w:rsidRPr="00A33CBF" w:rsidRDefault="009C079B" w:rsidP="006C271F">
            <w:pPr>
              <w:pStyle w:val="ListParagraph"/>
              <w:ind w:left="448"/>
              <w:contextualSpacing/>
              <w:jc w:val="both"/>
              <w:rPr>
                <w:sz w:val="22"/>
                <w:szCs w:val="22"/>
                <w:lang w:val="ru-RU"/>
              </w:rPr>
            </w:pPr>
            <w:r w:rsidRPr="00A33CBF">
              <w:rPr>
                <w:sz w:val="22"/>
                <w:szCs w:val="22"/>
                <w:lang w:val="en"/>
              </w:rPr>
              <w:t>ISO viscosity: ISO VG 100</w:t>
            </w:r>
          </w:p>
          <w:p w14:paraId="0384801A" w14:textId="77777777" w:rsidR="00565C00" w:rsidRPr="00A33CBF" w:rsidRDefault="009C079B" w:rsidP="006C271F">
            <w:pPr>
              <w:pStyle w:val="ListParagraph"/>
              <w:ind w:left="448"/>
              <w:contextualSpacing/>
              <w:jc w:val="both"/>
              <w:rPr>
                <w:sz w:val="22"/>
                <w:szCs w:val="22"/>
                <w:lang w:val="ru-RU"/>
              </w:rPr>
            </w:pPr>
            <w:r w:rsidRPr="00A33CBF">
              <w:rPr>
                <w:sz w:val="22"/>
                <w:szCs w:val="22"/>
                <w:lang w:val="en"/>
              </w:rPr>
              <w:t>Volume: Barrel 200 (l)</w:t>
            </w:r>
          </w:p>
          <w:p w14:paraId="0D331687" w14:textId="77777777" w:rsidR="00565C00" w:rsidRPr="009C079B" w:rsidRDefault="009C079B" w:rsidP="006C271F">
            <w:pPr>
              <w:pStyle w:val="ListParagraph"/>
              <w:ind w:left="448"/>
              <w:contextualSpacing/>
              <w:jc w:val="both"/>
              <w:rPr>
                <w:sz w:val="22"/>
                <w:szCs w:val="22"/>
              </w:rPr>
            </w:pPr>
            <w:r w:rsidRPr="00A33CBF">
              <w:rPr>
                <w:sz w:val="22"/>
                <w:szCs w:val="22"/>
                <w:lang w:val="en"/>
              </w:rPr>
              <w:t>Compliance with requirements and classifications:</w:t>
            </w:r>
          </w:p>
          <w:p w14:paraId="7BF3EB8B" w14:textId="77777777" w:rsidR="00565C00" w:rsidRPr="009C079B" w:rsidRDefault="009C079B" w:rsidP="006C271F">
            <w:pPr>
              <w:pStyle w:val="ListParagraph"/>
              <w:ind w:left="448"/>
              <w:contextualSpacing/>
              <w:jc w:val="both"/>
              <w:rPr>
                <w:sz w:val="22"/>
                <w:szCs w:val="22"/>
              </w:rPr>
            </w:pPr>
            <w:r w:rsidRPr="00A33CBF">
              <w:rPr>
                <w:sz w:val="22"/>
                <w:szCs w:val="22"/>
                <w:lang w:val="en"/>
              </w:rPr>
              <w:t>DIN 51524-2 HLP</w:t>
            </w:r>
          </w:p>
          <w:p w14:paraId="57A01DAB" w14:textId="77777777" w:rsidR="00565C00" w:rsidRPr="009C079B" w:rsidRDefault="009C079B" w:rsidP="006C271F">
            <w:pPr>
              <w:pStyle w:val="ListParagraph"/>
              <w:ind w:left="448"/>
              <w:contextualSpacing/>
              <w:jc w:val="both"/>
              <w:rPr>
                <w:sz w:val="22"/>
                <w:szCs w:val="22"/>
              </w:rPr>
            </w:pPr>
            <w:r w:rsidRPr="00A33CBF">
              <w:rPr>
                <w:sz w:val="22"/>
                <w:szCs w:val="22"/>
                <w:lang w:val="en"/>
              </w:rPr>
              <w:t>Additives: Corrosion and oxidation inhibitors, anti-seize additives, anti-foam additives.</w:t>
            </w:r>
          </w:p>
          <w:p w14:paraId="349F11CC" w14:textId="77777777" w:rsidR="00565C00" w:rsidRPr="009C079B" w:rsidRDefault="00565C00" w:rsidP="006C271F">
            <w:pPr>
              <w:pStyle w:val="ListParagraph"/>
              <w:ind w:left="448"/>
              <w:contextualSpacing/>
              <w:jc w:val="both"/>
              <w:rPr>
                <w:sz w:val="22"/>
                <w:szCs w:val="22"/>
              </w:rPr>
            </w:pPr>
          </w:p>
          <w:p w14:paraId="557A8F6E" w14:textId="77777777" w:rsidR="003E7448" w:rsidRPr="009C079B" w:rsidRDefault="003E7448" w:rsidP="006C271F">
            <w:pPr>
              <w:pStyle w:val="ListParagraph"/>
              <w:ind w:left="448"/>
              <w:contextualSpacing/>
              <w:jc w:val="both"/>
              <w:rPr>
                <w:sz w:val="22"/>
                <w:szCs w:val="22"/>
              </w:rPr>
            </w:pPr>
          </w:p>
          <w:p w14:paraId="59DD645F" w14:textId="77777777" w:rsidR="00565C00" w:rsidRPr="00A33CBF" w:rsidRDefault="009C079B" w:rsidP="006C271F">
            <w:pPr>
              <w:pStyle w:val="ListParagraph"/>
              <w:numPr>
                <w:ilvl w:val="0"/>
                <w:numId w:val="14"/>
              </w:numPr>
              <w:contextualSpacing/>
              <w:jc w:val="both"/>
              <w:rPr>
                <w:rFonts w:eastAsia="Times New Roman"/>
                <w:b/>
                <w:bCs/>
                <w:sz w:val="22"/>
                <w:szCs w:val="22"/>
                <w:lang w:val="ru-RU" w:eastAsia="ru-RU"/>
              </w:rPr>
            </w:pPr>
            <w:r w:rsidRPr="00A33CBF">
              <w:rPr>
                <w:rFonts w:eastAsia="Times New Roman"/>
                <w:b/>
                <w:bCs/>
                <w:sz w:val="22"/>
                <w:szCs w:val="22"/>
                <w:lang w:val="en" w:eastAsia="ru-RU"/>
              </w:rPr>
              <w:t>Compressor oil requirements:</w:t>
            </w:r>
          </w:p>
          <w:p w14:paraId="1D60828E" w14:textId="77777777" w:rsidR="00565C00" w:rsidRPr="00A33CBF" w:rsidRDefault="009C079B" w:rsidP="006C271F">
            <w:pPr>
              <w:pStyle w:val="ListParagraph"/>
              <w:numPr>
                <w:ilvl w:val="1"/>
                <w:numId w:val="14"/>
              </w:numPr>
              <w:ind w:left="448"/>
              <w:contextualSpacing/>
              <w:jc w:val="both"/>
              <w:rPr>
                <w:sz w:val="22"/>
                <w:szCs w:val="22"/>
              </w:rPr>
            </w:pPr>
            <w:r w:rsidRPr="00A33CBF">
              <w:rPr>
                <w:sz w:val="22"/>
                <w:szCs w:val="22"/>
                <w:lang w:val="en"/>
              </w:rPr>
              <w:t xml:space="preserve">Base oil: Mineral </w:t>
            </w:r>
          </w:p>
          <w:p w14:paraId="1A7D4699" w14:textId="77777777" w:rsidR="00565C00" w:rsidRPr="00A33CBF" w:rsidRDefault="009C079B" w:rsidP="006C271F">
            <w:pPr>
              <w:pStyle w:val="ListParagraph"/>
              <w:ind w:left="448"/>
              <w:contextualSpacing/>
              <w:jc w:val="both"/>
              <w:rPr>
                <w:sz w:val="22"/>
                <w:szCs w:val="22"/>
                <w:lang w:val="ru-RU"/>
              </w:rPr>
            </w:pPr>
            <w:r w:rsidRPr="00A33CBF">
              <w:rPr>
                <w:sz w:val="22"/>
                <w:szCs w:val="22"/>
                <w:lang w:val="en"/>
              </w:rPr>
              <w:t>ISO viscosity: ISO VG 68</w:t>
            </w:r>
          </w:p>
          <w:p w14:paraId="530A1A39" w14:textId="77777777" w:rsidR="00565C00" w:rsidRPr="00A33CBF" w:rsidRDefault="009C079B" w:rsidP="006C271F">
            <w:pPr>
              <w:pStyle w:val="ListParagraph"/>
              <w:ind w:left="448"/>
              <w:contextualSpacing/>
              <w:jc w:val="both"/>
              <w:rPr>
                <w:sz w:val="22"/>
                <w:szCs w:val="22"/>
                <w:lang w:val="ru-RU"/>
              </w:rPr>
            </w:pPr>
            <w:r w:rsidRPr="00A33CBF">
              <w:rPr>
                <w:sz w:val="22"/>
                <w:szCs w:val="22"/>
                <w:lang w:val="en"/>
              </w:rPr>
              <w:t>Volume: Canisters 20 (l)</w:t>
            </w:r>
          </w:p>
          <w:p w14:paraId="459CD0DA" w14:textId="77777777" w:rsidR="00565C00" w:rsidRPr="009C079B" w:rsidRDefault="009C079B" w:rsidP="006C271F">
            <w:pPr>
              <w:pStyle w:val="ListParagraph"/>
              <w:ind w:left="448"/>
              <w:contextualSpacing/>
              <w:jc w:val="both"/>
              <w:rPr>
                <w:sz w:val="22"/>
                <w:szCs w:val="22"/>
              </w:rPr>
            </w:pPr>
            <w:r w:rsidRPr="00A33CBF">
              <w:rPr>
                <w:sz w:val="22"/>
                <w:szCs w:val="22"/>
                <w:lang w:val="en"/>
              </w:rPr>
              <w:t>Compliance with requirements and classifications:</w:t>
            </w:r>
          </w:p>
          <w:p w14:paraId="2C05145D" w14:textId="77777777" w:rsidR="00565C00" w:rsidRPr="00A33CBF" w:rsidRDefault="009C079B" w:rsidP="006C271F">
            <w:pPr>
              <w:pStyle w:val="ListParagraph"/>
              <w:ind w:left="448"/>
              <w:contextualSpacing/>
              <w:jc w:val="both"/>
              <w:rPr>
                <w:sz w:val="22"/>
                <w:szCs w:val="22"/>
              </w:rPr>
            </w:pPr>
            <w:r w:rsidRPr="00A33CBF">
              <w:rPr>
                <w:sz w:val="22"/>
                <w:szCs w:val="22"/>
                <w:lang w:val="en"/>
              </w:rPr>
              <w:t>ISO 6743/3/1A class L-DAH</w:t>
            </w:r>
          </w:p>
          <w:p w14:paraId="59EAED1B" w14:textId="77777777" w:rsidR="00565C00" w:rsidRDefault="00565C00" w:rsidP="006C271F">
            <w:pPr>
              <w:contextualSpacing/>
              <w:jc w:val="both"/>
              <w:rPr>
                <w:sz w:val="22"/>
                <w:szCs w:val="22"/>
              </w:rPr>
            </w:pPr>
          </w:p>
          <w:p w14:paraId="2496FCED" w14:textId="77777777" w:rsidR="003E7448" w:rsidRPr="00A33CBF" w:rsidRDefault="003E7448" w:rsidP="006C271F">
            <w:pPr>
              <w:contextualSpacing/>
              <w:jc w:val="both"/>
              <w:rPr>
                <w:sz w:val="22"/>
                <w:szCs w:val="22"/>
              </w:rPr>
            </w:pPr>
          </w:p>
          <w:p w14:paraId="4F71DAF3" w14:textId="77777777" w:rsidR="00565C00" w:rsidRPr="00A33CBF" w:rsidRDefault="009C079B" w:rsidP="006C271F">
            <w:pPr>
              <w:pStyle w:val="ListParagraph"/>
              <w:numPr>
                <w:ilvl w:val="1"/>
                <w:numId w:val="14"/>
              </w:numPr>
              <w:ind w:left="448"/>
              <w:contextualSpacing/>
              <w:jc w:val="both"/>
              <w:rPr>
                <w:sz w:val="22"/>
                <w:szCs w:val="22"/>
              </w:rPr>
            </w:pPr>
            <w:r w:rsidRPr="00A33CBF">
              <w:rPr>
                <w:sz w:val="22"/>
                <w:szCs w:val="22"/>
                <w:lang w:val="en"/>
              </w:rPr>
              <w:t xml:space="preserve">Base oil: Mineral </w:t>
            </w:r>
          </w:p>
          <w:p w14:paraId="5DE987B9" w14:textId="77777777" w:rsidR="00565C00" w:rsidRPr="00A33CBF" w:rsidRDefault="009C079B" w:rsidP="006C271F">
            <w:pPr>
              <w:pStyle w:val="ListParagraph"/>
              <w:ind w:left="448"/>
              <w:contextualSpacing/>
              <w:jc w:val="both"/>
              <w:rPr>
                <w:sz w:val="22"/>
                <w:szCs w:val="22"/>
                <w:lang w:val="ru-RU"/>
              </w:rPr>
            </w:pPr>
            <w:r w:rsidRPr="00A33CBF">
              <w:rPr>
                <w:sz w:val="22"/>
                <w:szCs w:val="22"/>
                <w:lang w:val="en"/>
              </w:rPr>
              <w:t>ISO viscosity: ISO VG 55</w:t>
            </w:r>
          </w:p>
          <w:p w14:paraId="6308B02D" w14:textId="77777777" w:rsidR="00565C00" w:rsidRPr="00A33CBF" w:rsidRDefault="009C079B" w:rsidP="006C271F">
            <w:pPr>
              <w:pStyle w:val="ListParagraph"/>
              <w:ind w:left="448"/>
              <w:contextualSpacing/>
              <w:jc w:val="both"/>
              <w:rPr>
                <w:sz w:val="22"/>
                <w:szCs w:val="22"/>
                <w:lang w:val="ru-RU"/>
              </w:rPr>
            </w:pPr>
            <w:r w:rsidRPr="00A33CBF">
              <w:rPr>
                <w:sz w:val="22"/>
                <w:szCs w:val="22"/>
                <w:lang w:val="en"/>
              </w:rPr>
              <w:t>Volume: Barrel 200 (l)</w:t>
            </w:r>
          </w:p>
          <w:p w14:paraId="5F5BA4BC" w14:textId="77777777" w:rsidR="00565C00" w:rsidRPr="009C079B" w:rsidRDefault="009C079B" w:rsidP="006C271F">
            <w:pPr>
              <w:pStyle w:val="ListParagraph"/>
              <w:ind w:left="448"/>
              <w:contextualSpacing/>
              <w:jc w:val="both"/>
              <w:rPr>
                <w:sz w:val="22"/>
                <w:szCs w:val="22"/>
              </w:rPr>
            </w:pPr>
            <w:r w:rsidRPr="00A33CBF">
              <w:rPr>
                <w:sz w:val="22"/>
                <w:szCs w:val="22"/>
                <w:lang w:val="en"/>
              </w:rPr>
              <w:t>Compliance with requirements and classifications:</w:t>
            </w:r>
          </w:p>
          <w:p w14:paraId="59CB99D6" w14:textId="77777777" w:rsidR="00565C00" w:rsidRPr="00A33CBF" w:rsidRDefault="009C079B" w:rsidP="006C271F">
            <w:pPr>
              <w:pStyle w:val="ListParagraph"/>
              <w:ind w:left="448"/>
              <w:contextualSpacing/>
              <w:jc w:val="both"/>
              <w:rPr>
                <w:sz w:val="22"/>
                <w:szCs w:val="22"/>
                <w:lang w:val="ru-RU"/>
              </w:rPr>
            </w:pPr>
            <w:r w:rsidRPr="00A33CBF">
              <w:rPr>
                <w:sz w:val="22"/>
                <w:szCs w:val="22"/>
                <w:lang w:val="en"/>
              </w:rPr>
              <w:t>ISO 6743/3/1A class L-DAH</w:t>
            </w:r>
          </w:p>
          <w:p w14:paraId="72D982E7" w14:textId="77777777" w:rsidR="00565C00" w:rsidRDefault="00565C00" w:rsidP="006C271F">
            <w:pPr>
              <w:pStyle w:val="ListParagraph"/>
              <w:ind w:left="448"/>
              <w:contextualSpacing/>
              <w:jc w:val="both"/>
              <w:rPr>
                <w:sz w:val="22"/>
                <w:szCs w:val="22"/>
                <w:lang w:val="ru-RU"/>
              </w:rPr>
            </w:pPr>
          </w:p>
          <w:p w14:paraId="1D7FC1CB" w14:textId="77777777" w:rsidR="003E7448" w:rsidRPr="00A33CBF" w:rsidRDefault="003E7448" w:rsidP="006C271F">
            <w:pPr>
              <w:pStyle w:val="ListParagraph"/>
              <w:ind w:left="448"/>
              <w:contextualSpacing/>
              <w:jc w:val="both"/>
              <w:rPr>
                <w:sz w:val="22"/>
                <w:szCs w:val="22"/>
                <w:lang w:val="ru-RU"/>
              </w:rPr>
            </w:pPr>
          </w:p>
          <w:p w14:paraId="493A558C" w14:textId="77777777" w:rsidR="00565C00" w:rsidRPr="00A33CBF" w:rsidRDefault="009C079B" w:rsidP="006C271F">
            <w:pPr>
              <w:pStyle w:val="ListParagraph"/>
              <w:numPr>
                <w:ilvl w:val="0"/>
                <w:numId w:val="14"/>
              </w:numPr>
              <w:contextualSpacing/>
              <w:jc w:val="both"/>
              <w:rPr>
                <w:sz w:val="22"/>
                <w:szCs w:val="22"/>
              </w:rPr>
            </w:pPr>
            <w:r w:rsidRPr="00A33CBF">
              <w:rPr>
                <w:b/>
                <w:bCs/>
                <w:sz w:val="22"/>
                <w:szCs w:val="22"/>
                <w:lang w:val="en"/>
              </w:rPr>
              <w:t>Motor oil requirements:</w:t>
            </w:r>
          </w:p>
          <w:p w14:paraId="5DF0BCAA" w14:textId="77777777" w:rsidR="00565C00" w:rsidRPr="00A33CBF" w:rsidRDefault="009C079B" w:rsidP="006C271F">
            <w:pPr>
              <w:pStyle w:val="ListParagraph"/>
              <w:numPr>
                <w:ilvl w:val="1"/>
                <w:numId w:val="14"/>
              </w:numPr>
              <w:ind w:left="448"/>
              <w:contextualSpacing/>
              <w:jc w:val="both"/>
              <w:rPr>
                <w:sz w:val="22"/>
                <w:szCs w:val="22"/>
                <w:lang w:val="ru-RU"/>
              </w:rPr>
            </w:pPr>
            <w:r w:rsidRPr="00A33CBF">
              <w:rPr>
                <w:sz w:val="22"/>
                <w:szCs w:val="22"/>
                <w:lang w:val="en"/>
              </w:rPr>
              <w:t>Base oil: Synthetic</w:t>
            </w:r>
          </w:p>
          <w:p w14:paraId="7782B9AB" w14:textId="77777777" w:rsidR="00565C00" w:rsidRPr="00A33CBF" w:rsidRDefault="009C079B" w:rsidP="006C271F">
            <w:pPr>
              <w:pStyle w:val="ListParagraph"/>
              <w:ind w:left="448"/>
              <w:contextualSpacing/>
              <w:jc w:val="both"/>
              <w:rPr>
                <w:sz w:val="22"/>
                <w:szCs w:val="22"/>
                <w:lang w:val="ru-RU"/>
              </w:rPr>
            </w:pPr>
            <w:r w:rsidRPr="00A33CBF">
              <w:rPr>
                <w:sz w:val="22"/>
                <w:szCs w:val="22"/>
                <w:lang w:val="en"/>
              </w:rPr>
              <w:t>SAE viscosity: SAE 20W-50</w:t>
            </w:r>
          </w:p>
          <w:p w14:paraId="6D19D53F" w14:textId="77777777" w:rsidR="00565C00" w:rsidRPr="00A33CBF" w:rsidRDefault="009C079B" w:rsidP="006C271F">
            <w:pPr>
              <w:pStyle w:val="ListParagraph"/>
              <w:ind w:left="448"/>
              <w:contextualSpacing/>
              <w:jc w:val="both"/>
              <w:rPr>
                <w:sz w:val="22"/>
                <w:szCs w:val="22"/>
                <w:lang w:val="ru-RU"/>
              </w:rPr>
            </w:pPr>
            <w:r w:rsidRPr="00A33CBF">
              <w:rPr>
                <w:sz w:val="22"/>
                <w:szCs w:val="22"/>
                <w:lang w:val="en"/>
              </w:rPr>
              <w:t>Volume: Barrel 5 (l)</w:t>
            </w:r>
          </w:p>
          <w:p w14:paraId="1316C31B" w14:textId="77777777" w:rsidR="00565C00" w:rsidRPr="009C079B" w:rsidRDefault="009C079B" w:rsidP="006C271F">
            <w:pPr>
              <w:pStyle w:val="ListParagraph"/>
              <w:ind w:left="448"/>
              <w:contextualSpacing/>
              <w:jc w:val="both"/>
              <w:rPr>
                <w:sz w:val="22"/>
                <w:szCs w:val="22"/>
              </w:rPr>
            </w:pPr>
            <w:r w:rsidRPr="00A33CBF">
              <w:rPr>
                <w:sz w:val="22"/>
                <w:szCs w:val="22"/>
                <w:lang w:val="en"/>
              </w:rPr>
              <w:t>Compliance with requirements and classifications:</w:t>
            </w:r>
          </w:p>
          <w:p w14:paraId="6B47A7F7" w14:textId="77777777" w:rsidR="00565C00" w:rsidRPr="00A33CBF" w:rsidRDefault="009C079B" w:rsidP="006C271F">
            <w:pPr>
              <w:ind w:left="448"/>
              <w:contextualSpacing/>
              <w:jc w:val="both"/>
              <w:rPr>
                <w:sz w:val="22"/>
                <w:szCs w:val="22"/>
                <w:lang w:val="en-US"/>
              </w:rPr>
            </w:pPr>
            <w:r w:rsidRPr="00A33CBF">
              <w:rPr>
                <w:sz w:val="22"/>
                <w:szCs w:val="22"/>
                <w:lang w:val="en"/>
              </w:rPr>
              <w:t>API SF/CD</w:t>
            </w:r>
          </w:p>
          <w:p w14:paraId="3703A1AC" w14:textId="77777777" w:rsidR="00565C00" w:rsidRDefault="00565C00" w:rsidP="006C271F">
            <w:pPr>
              <w:ind w:left="448"/>
              <w:contextualSpacing/>
              <w:jc w:val="both"/>
              <w:rPr>
                <w:sz w:val="22"/>
                <w:szCs w:val="22"/>
              </w:rPr>
            </w:pPr>
          </w:p>
          <w:p w14:paraId="215E0F8A" w14:textId="77777777" w:rsidR="003E7448" w:rsidRDefault="003E7448" w:rsidP="006C271F">
            <w:pPr>
              <w:ind w:left="448"/>
              <w:contextualSpacing/>
              <w:jc w:val="both"/>
              <w:rPr>
                <w:sz w:val="22"/>
                <w:szCs w:val="22"/>
              </w:rPr>
            </w:pPr>
          </w:p>
          <w:p w14:paraId="3086E29F" w14:textId="77777777" w:rsidR="003E7448" w:rsidRPr="00A33CBF" w:rsidRDefault="003E7448" w:rsidP="006C271F">
            <w:pPr>
              <w:ind w:left="448"/>
              <w:contextualSpacing/>
              <w:jc w:val="both"/>
              <w:rPr>
                <w:sz w:val="22"/>
                <w:szCs w:val="22"/>
              </w:rPr>
            </w:pPr>
          </w:p>
          <w:p w14:paraId="41B0BE29" w14:textId="77777777" w:rsidR="00565C00" w:rsidRPr="00A33CBF" w:rsidRDefault="00565C00" w:rsidP="006C271F">
            <w:pPr>
              <w:ind w:left="448"/>
              <w:contextualSpacing/>
              <w:jc w:val="both"/>
              <w:rPr>
                <w:sz w:val="22"/>
                <w:szCs w:val="22"/>
              </w:rPr>
            </w:pPr>
          </w:p>
          <w:p w14:paraId="347C00EA" w14:textId="77777777" w:rsidR="00565C00" w:rsidRPr="00A33CBF" w:rsidRDefault="009C079B" w:rsidP="006C271F">
            <w:pPr>
              <w:pStyle w:val="ListParagraph"/>
              <w:numPr>
                <w:ilvl w:val="0"/>
                <w:numId w:val="14"/>
              </w:numPr>
              <w:contextualSpacing/>
              <w:jc w:val="both"/>
              <w:rPr>
                <w:sz w:val="22"/>
                <w:szCs w:val="22"/>
                <w:lang w:val="ru-RU"/>
              </w:rPr>
            </w:pPr>
            <w:r w:rsidRPr="00A33CBF">
              <w:rPr>
                <w:b/>
                <w:bCs/>
                <w:sz w:val="22"/>
                <w:szCs w:val="22"/>
                <w:lang w:val="en"/>
              </w:rPr>
              <w:t>Peristaltic pump oil requirements:</w:t>
            </w:r>
          </w:p>
          <w:p w14:paraId="143BD891" w14:textId="77777777" w:rsidR="00565C00" w:rsidRPr="009C079B" w:rsidRDefault="009C079B" w:rsidP="006C271F">
            <w:pPr>
              <w:pStyle w:val="ListParagraph"/>
              <w:numPr>
                <w:ilvl w:val="1"/>
                <w:numId w:val="14"/>
              </w:numPr>
              <w:ind w:left="448"/>
              <w:contextualSpacing/>
              <w:jc w:val="both"/>
              <w:rPr>
                <w:sz w:val="22"/>
                <w:szCs w:val="22"/>
              </w:rPr>
            </w:pPr>
            <w:r w:rsidRPr="00A33CBF">
              <w:rPr>
                <w:sz w:val="22"/>
                <w:szCs w:val="22"/>
                <w:lang w:val="en"/>
              </w:rPr>
              <w:t>Base oil: Synthetic glycerin-based oil</w:t>
            </w:r>
          </w:p>
          <w:p w14:paraId="56EFF80F" w14:textId="77777777" w:rsidR="00565C00" w:rsidRPr="009C079B" w:rsidRDefault="009C079B" w:rsidP="006C271F">
            <w:pPr>
              <w:pStyle w:val="ListParagraph"/>
              <w:ind w:left="448"/>
              <w:contextualSpacing/>
              <w:jc w:val="both"/>
              <w:rPr>
                <w:sz w:val="22"/>
                <w:szCs w:val="22"/>
              </w:rPr>
            </w:pPr>
            <w:r w:rsidRPr="00A33CBF">
              <w:rPr>
                <w:sz w:val="22"/>
                <w:szCs w:val="22"/>
                <w:lang w:val="en"/>
              </w:rPr>
              <w:t>Volume: Barrel 1 (l)</w:t>
            </w:r>
          </w:p>
          <w:p w14:paraId="4F0C38EE" w14:textId="77777777" w:rsidR="00565C00" w:rsidRPr="009C079B" w:rsidRDefault="009C079B" w:rsidP="006C271F">
            <w:pPr>
              <w:pStyle w:val="ListParagraph"/>
              <w:ind w:left="448"/>
              <w:contextualSpacing/>
              <w:jc w:val="both"/>
              <w:rPr>
                <w:sz w:val="22"/>
                <w:szCs w:val="22"/>
              </w:rPr>
            </w:pPr>
            <w:r w:rsidRPr="00A33CBF">
              <w:rPr>
                <w:sz w:val="22"/>
                <w:szCs w:val="22"/>
                <w:lang w:val="en"/>
              </w:rPr>
              <w:t>Compliance with requirements and classifications:</w:t>
            </w:r>
          </w:p>
          <w:p w14:paraId="22F0E85E" w14:textId="77777777" w:rsidR="00565C00" w:rsidRPr="00A33CBF" w:rsidRDefault="009C079B" w:rsidP="006C271F">
            <w:pPr>
              <w:ind w:left="448"/>
              <w:contextualSpacing/>
              <w:jc w:val="both"/>
              <w:rPr>
                <w:sz w:val="22"/>
                <w:szCs w:val="22"/>
                <w:lang w:val="en-US"/>
              </w:rPr>
            </w:pPr>
            <w:r w:rsidRPr="00A33CBF">
              <w:rPr>
                <w:sz w:val="22"/>
                <w:szCs w:val="22"/>
                <w:lang w:val="en"/>
              </w:rPr>
              <w:t>NSF category H1</w:t>
            </w:r>
          </w:p>
          <w:p w14:paraId="0F0F12D4" w14:textId="77777777" w:rsidR="00565C00" w:rsidRDefault="00565C00" w:rsidP="006C271F">
            <w:pPr>
              <w:ind w:left="448"/>
              <w:contextualSpacing/>
              <w:jc w:val="both"/>
              <w:rPr>
                <w:sz w:val="22"/>
                <w:szCs w:val="22"/>
              </w:rPr>
            </w:pPr>
          </w:p>
          <w:p w14:paraId="5051F6BA" w14:textId="77777777" w:rsidR="003E7448" w:rsidRPr="003E7448" w:rsidRDefault="003E7448" w:rsidP="006C271F">
            <w:pPr>
              <w:ind w:left="448"/>
              <w:contextualSpacing/>
              <w:jc w:val="both"/>
              <w:rPr>
                <w:sz w:val="22"/>
                <w:szCs w:val="22"/>
              </w:rPr>
            </w:pPr>
          </w:p>
          <w:p w14:paraId="737321BF" w14:textId="77777777" w:rsidR="00565C00" w:rsidRPr="00A33CBF" w:rsidRDefault="009C079B" w:rsidP="006C271F">
            <w:pPr>
              <w:pStyle w:val="ListParagraph"/>
              <w:numPr>
                <w:ilvl w:val="0"/>
                <w:numId w:val="14"/>
              </w:numPr>
              <w:contextualSpacing/>
              <w:jc w:val="both"/>
              <w:rPr>
                <w:sz w:val="22"/>
                <w:szCs w:val="22"/>
                <w:lang w:val="ru-RU"/>
              </w:rPr>
            </w:pPr>
            <w:r w:rsidRPr="00A33CBF">
              <w:rPr>
                <w:b/>
                <w:bCs/>
                <w:sz w:val="22"/>
                <w:szCs w:val="22"/>
                <w:lang w:val="en"/>
              </w:rPr>
              <w:t>Greases (solidol) requirements:</w:t>
            </w:r>
          </w:p>
          <w:p w14:paraId="22E296F9" w14:textId="77777777" w:rsidR="00565C00" w:rsidRPr="00A33CBF" w:rsidRDefault="009C079B" w:rsidP="006C271F">
            <w:pPr>
              <w:pStyle w:val="ListParagraph"/>
              <w:numPr>
                <w:ilvl w:val="1"/>
                <w:numId w:val="14"/>
              </w:numPr>
              <w:ind w:left="448"/>
              <w:contextualSpacing/>
              <w:jc w:val="both"/>
              <w:rPr>
                <w:sz w:val="22"/>
                <w:szCs w:val="22"/>
                <w:lang w:val="ru-RU"/>
              </w:rPr>
            </w:pPr>
            <w:r w:rsidRPr="00A33CBF">
              <w:rPr>
                <w:sz w:val="22"/>
                <w:szCs w:val="22"/>
                <w:lang w:val="en"/>
              </w:rPr>
              <w:t>Base oil: Mineral</w:t>
            </w:r>
          </w:p>
          <w:p w14:paraId="69C68839" w14:textId="77777777" w:rsidR="00565C00" w:rsidRPr="00A33CBF" w:rsidRDefault="009C079B" w:rsidP="006C271F">
            <w:pPr>
              <w:pStyle w:val="ListParagraph"/>
              <w:ind w:left="448"/>
              <w:contextualSpacing/>
              <w:jc w:val="both"/>
              <w:rPr>
                <w:sz w:val="22"/>
                <w:szCs w:val="22"/>
                <w:lang w:val="ru-RU"/>
              </w:rPr>
            </w:pPr>
            <w:r w:rsidRPr="00A33CBF">
              <w:rPr>
                <w:sz w:val="22"/>
                <w:szCs w:val="22"/>
                <w:lang w:val="en"/>
              </w:rPr>
              <w:t>Thickener: Lithium complex</w:t>
            </w:r>
          </w:p>
          <w:p w14:paraId="0064F4A3" w14:textId="77777777" w:rsidR="00565C00" w:rsidRPr="00A33CBF" w:rsidRDefault="009C079B" w:rsidP="006C271F">
            <w:pPr>
              <w:pStyle w:val="ListParagraph"/>
              <w:ind w:left="448"/>
              <w:contextualSpacing/>
              <w:jc w:val="both"/>
              <w:rPr>
                <w:sz w:val="22"/>
                <w:szCs w:val="22"/>
                <w:lang w:val="ru-RU"/>
              </w:rPr>
            </w:pPr>
            <w:r w:rsidRPr="00A33CBF">
              <w:rPr>
                <w:sz w:val="22"/>
                <w:szCs w:val="22"/>
                <w:lang w:val="en"/>
              </w:rPr>
              <w:t>NLGI class: NLGI 0</w:t>
            </w:r>
          </w:p>
          <w:p w14:paraId="3C09C358" w14:textId="77777777" w:rsidR="00565C00" w:rsidRPr="00A33CBF" w:rsidRDefault="009C079B" w:rsidP="006C271F">
            <w:pPr>
              <w:pStyle w:val="ListParagraph"/>
              <w:ind w:left="448"/>
              <w:contextualSpacing/>
              <w:jc w:val="both"/>
              <w:rPr>
                <w:sz w:val="22"/>
                <w:szCs w:val="22"/>
                <w:lang w:val="ru-RU"/>
              </w:rPr>
            </w:pPr>
            <w:r w:rsidRPr="00A33CBF">
              <w:rPr>
                <w:sz w:val="22"/>
                <w:szCs w:val="22"/>
                <w:lang w:val="en"/>
              </w:rPr>
              <w:t>Volume: Barrel 200 (l)</w:t>
            </w:r>
          </w:p>
          <w:p w14:paraId="5D97CE4D" w14:textId="77777777" w:rsidR="00565C00" w:rsidRPr="009C079B" w:rsidRDefault="009C079B" w:rsidP="006C271F">
            <w:pPr>
              <w:pStyle w:val="ListParagraph"/>
              <w:ind w:left="448"/>
              <w:contextualSpacing/>
              <w:jc w:val="both"/>
              <w:rPr>
                <w:sz w:val="22"/>
                <w:szCs w:val="22"/>
              </w:rPr>
            </w:pPr>
            <w:r w:rsidRPr="00A33CBF">
              <w:rPr>
                <w:sz w:val="22"/>
                <w:szCs w:val="22"/>
                <w:lang w:val="en"/>
              </w:rPr>
              <w:t>Compliance with requirements and classifications:</w:t>
            </w:r>
          </w:p>
          <w:p w14:paraId="23D24534" w14:textId="77777777" w:rsidR="00565C00" w:rsidRPr="00A33CBF" w:rsidRDefault="009C079B" w:rsidP="006C271F">
            <w:pPr>
              <w:ind w:left="448"/>
              <w:contextualSpacing/>
              <w:jc w:val="both"/>
              <w:rPr>
                <w:sz w:val="22"/>
                <w:szCs w:val="22"/>
                <w:lang w:val="en-US"/>
              </w:rPr>
            </w:pPr>
            <w:r w:rsidRPr="00A33CBF">
              <w:rPr>
                <w:sz w:val="22"/>
                <w:szCs w:val="22"/>
                <w:lang w:val="en"/>
              </w:rPr>
              <w:t>DIN 51502 GP 0 K-30/KP 0K-30</w:t>
            </w:r>
          </w:p>
          <w:p w14:paraId="54B59E93" w14:textId="77777777" w:rsidR="00565C00" w:rsidRDefault="00565C00" w:rsidP="006C271F">
            <w:pPr>
              <w:ind w:left="448"/>
              <w:contextualSpacing/>
              <w:jc w:val="both"/>
              <w:rPr>
                <w:sz w:val="22"/>
                <w:szCs w:val="22"/>
              </w:rPr>
            </w:pPr>
          </w:p>
          <w:p w14:paraId="56916091" w14:textId="77777777" w:rsidR="00D83915" w:rsidRPr="00D83915" w:rsidRDefault="00D83915" w:rsidP="003E7448">
            <w:pPr>
              <w:contextualSpacing/>
              <w:jc w:val="both"/>
              <w:rPr>
                <w:sz w:val="22"/>
                <w:szCs w:val="22"/>
              </w:rPr>
            </w:pPr>
          </w:p>
          <w:p w14:paraId="22327B7C" w14:textId="77777777" w:rsidR="00565C00" w:rsidRPr="00A33CBF" w:rsidRDefault="009C079B" w:rsidP="006C271F">
            <w:pPr>
              <w:pStyle w:val="ListParagraph"/>
              <w:numPr>
                <w:ilvl w:val="1"/>
                <w:numId w:val="14"/>
              </w:numPr>
              <w:ind w:left="448"/>
              <w:contextualSpacing/>
              <w:jc w:val="both"/>
              <w:rPr>
                <w:sz w:val="22"/>
                <w:szCs w:val="22"/>
                <w:lang w:val="ru-RU"/>
              </w:rPr>
            </w:pPr>
            <w:r w:rsidRPr="00A33CBF">
              <w:rPr>
                <w:sz w:val="22"/>
                <w:szCs w:val="22"/>
                <w:lang w:val="en"/>
              </w:rPr>
              <w:t>Base oil: Mineral</w:t>
            </w:r>
          </w:p>
          <w:p w14:paraId="05B8119A" w14:textId="77777777" w:rsidR="00565C00" w:rsidRPr="00A33CBF" w:rsidRDefault="009C079B" w:rsidP="006C271F">
            <w:pPr>
              <w:pStyle w:val="ListParagraph"/>
              <w:ind w:left="448"/>
              <w:contextualSpacing/>
              <w:jc w:val="both"/>
              <w:rPr>
                <w:sz w:val="22"/>
                <w:szCs w:val="22"/>
                <w:lang w:val="ru-RU"/>
              </w:rPr>
            </w:pPr>
            <w:r w:rsidRPr="00A33CBF">
              <w:rPr>
                <w:sz w:val="22"/>
                <w:szCs w:val="22"/>
                <w:lang w:val="en"/>
              </w:rPr>
              <w:t>Thickener: Lithium complex</w:t>
            </w:r>
          </w:p>
          <w:p w14:paraId="0187F45A" w14:textId="77777777" w:rsidR="00565C00" w:rsidRPr="00A33CBF" w:rsidRDefault="009C079B" w:rsidP="006C271F">
            <w:pPr>
              <w:pStyle w:val="ListParagraph"/>
              <w:ind w:left="448"/>
              <w:contextualSpacing/>
              <w:jc w:val="both"/>
              <w:rPr>
                <w:sz w:val="22"/>
                <w:szCs w:val="22"/>
              </w:rPr>
            </w:pPr>
            <w:r w:rsidRPr="00A33CBF">
              <w:rPr>
                <w:sz w:val="22"/>
                <w:szCs w:val="22"/>
                <w:lang w:val="en"/>
              </w:rPr>
              <w:t>NLGI class: NLGI 2</w:t>
            </w:r>
          </w:p>
          <w:p w14:paraId="57B5C509" w14:textId="77777777" w:rsidR="00565C00" w:rsidRPr="00A33CBF" w:rsidRDefault="009C079B" w:rsidP="006C271F">
            <w:pPr>
              <w:pStyle w:val="ListParagraph"/>
              <w:ind w:left="448"/>
              <w:contextualSpacing/>
              <w:jc w:val="both"/>
              <w:rPr>
                <w:sz w:val="22"/>
                <w:szCs w:val="22"/>
                <w:lang w:val="ru-RU"/>
              </w:rPr>
            </w:pPr>
            <w:r w:rsidRPr="00A33CBF">
              <w:rPr>
                <w:sz w:val="22"/>
                <w:szCs w:val="22"/>
                <w:lang w:val="en"/>
              </w:rPr>
              <w:t>Volume: Tubes 380-400 (g)</w:t>
            </w:r>
          </w:p>
          <w:p w14:paraId="7354C7C7" w14:textId="77777777" w:rsidR="00565C00" w:rsidRPr="009C079B" w:rsidRDefault="009C079B" w:rsidP="006C271F">
            <w:pPr>
              <w:pStyle w:val="ListParagraph"/>
              <w:ind w:left="448"/>
              <w:contextualSpacing/>
              <w:jc w:val="both"/>
              <w:rPr>
                <w:sz w:val="22"/>
                <w:szCs w:val="22"/>
              </w:rPr>
            </w:pPr>
            <w:r w:rsidRPr="00A33CBF">
              <w:rPr>
                <w:sz w:val="22"/>
                <w:szCs w:val="22"/>
                <w:lang w:val="en"/>
              </w:rPr>
              <w:t>Compliance with requirements and classifications:</w:t>
            </w:r>
          </w:p>
          <w:p w14:paraId="16811CF9" w14:textId="77777777" w:rsidR="00565C00" w:rsidRPr="00A33CBF" w:rsidRDefault="009C079B" w:rsidP="006C271F">
            <w:pPr>
              <w:ind w:left="448"/>
              <w:contextualSpacing/>
              <w:jc w:val="both"/>
              <w:rPr>
                <w:sz w:val="22"/>
                <w:szCs w:val="22"/>
                <w:lang w:val="en-US"/>
              </w:rPr>
            </w:pPr>
            <w:r w:rsidRPr="00A33CBF">
              <w:rPr>
                <w:sz w:val="22"/>
                <w:szCs w:val="22"/>
                <w:lang w:val="en"/>
              </w:rPr>
              <w:t>DIN 51502 KP 2 K-30</w:t>
            </w:r>
          </w:p>
          <w:p w14:paraId="724143B6" w14:textId="77777777" w:rsidR="00565C00" w:rsidRDefault="00565C00" w:rsidP="006C271F">
            <w:pPr>
              <w:ind w:left="448"/>
              <w:contextualSpacing/>
              <w:jc w:val="both"/>
              <w:rPr>
                <w:sz w:val="22"/>
                <w:szCs w:val="22"/>
              </w:rPr>
            </w:pPr>
          </w:p>
          <w:p w14:paraId="4CCF935B" w14:textId="77777777" w:rsidR="003E7448" w:rsidRPr="003E7448" w:rsidRDefault="003E7448" w:rsidP="006C271F">
            <w:pPr>
              <w:ind w:left="448"/>
              <w:contextualSpacing/>
              <w:jc w:val="both"/>
              <w:rPr>
                <w:sz w:val="22"/>
                <w:szCs w:val="22"/>
              </w:rPr>
            </w:pPr>
          </w:p>
          <w:p w14:paraId="5254D5CF" w14:textId="77777777" w:rsidR="00565C00" w:rsidRPr="00A33CBF" w:rsidRDefault="009C079B" w:rsidP="006C271F">
            <w:pPr>
              <w:pStyle w:val="ListParagraph"/>
              <w:numPr>
                <w:ilvl w:val="1"/>
                <w:numId w:val="14"/>
              </w:numPr>
              <w:ind w:left="448"/>
              <w:contextualSpacing/>
              <w:jc w:val="both"/>
              <w:rPr>
                <w:sz w:val="22"/>
                <w:szCs w:val="22"/>
                <w:lang w:val="ru-RU"/>
              </w:rPr>
            </w:pPr>
            <w:r w:rsidRPr="00A33CBF">
              <w:rPr>
                <w:sz w:val="22"/>
                <w:szCs w:val="22"/>
                <w:lang w:val="en"/>
              </w:rPr>
              <w:t>Base oil: Mineral</w:t>
            </w:r>
          </w:p>
          <w:p w14:paraId="1B9B588B" w14:textId="77777777" w:rsidR="00565C00" w:rsidRPr="00A33CBF" w:rsidRDefault="009C079B" w:rsidP="006C271F">
            <w:pPr>
              <w:pStyle w:val="ListParagraph"/>
              <w:ind w:left="448"/>
              <w:contextualSpacing/>
              <w:jc w:val="both"/>
              <w:rPr>
                <w:sz w:val="22"/>
                <w:szCs w:val="22"/>
                <w:lang w:val="ru-RU"/>
              </w:rPr>
            </w:pPr>
            <w:r w:rsidRPr="00A33CBF">
              <w:rPr>
                <w:sz w:val="22"/>
                <w:szCs w:val="22"/>
                <w:lang w:val="en"/>
              </w:rPr>
              <w:t>Thickener: Lithium complex</w:t>
            </w:r>
          </w:p>
          <w:p w14:paraId="31A08704" w14:textId="77777777" w:rsidR="00565C00" w:rsidRPr="00A33CBF" w:rsidRDefault="009C079B" w:rsidP="006C271F">
            <w:pPr>
              <w:pStyle w:val="ListParagraph"/>
              <w:ind w:left="448"/>
              <w:contextualSpacing/>
              <w:jc w:val="both"/>
              <w:rPr>
                <w:sz w:val="22"/>
                <w:szCs w:val="22"/>
              </w:rPr>
            </w:pPr>
            <w:r w:rsidRPr="00A33CBF">
              <w:rPr>
                <w:sz w:val="22"/>
                <w:szCs w:val="22"/>
                <w:lang w:val="en"/>
              </w:rPr>
              <w:t>NLGI class: NLGI 3</w:t>
            </w:r>
          </w:p>
          <w:p w14:paraId="766878F8" w14:textId="77777777" w:rsidR="00565C00" w:rsidRPr="00A33CBF" w:rsidRDefault="009C079B" w:rsidP="006C271F">
            <w:pPr>
              <w:pStyle w:val="ListParagraph"/>
              <w:ind w:left="448"/>
              <w:contextualSpacing/>
              <w:jc w:val="both"/>
              <w:rPr>
                <w:sz w:val="22"/>
                <w:szCs w:val="22"/>
                <w:lang w:val="ru-RU"/>
              </w:rPr>
            </w:pPr>
            <w:r w:rsidRPr="00A33CBF">
              <w:rPr>
                <w:sz w:val="22"/>
                <w:szCs w:val="22"/>
                <w:lang w:val="en"/>
              </w:rPr>
              <w:t>Volume: Tubes 380-400 (g)</w:t>
            </w:r>
          </w:p>
          <w:p w14:paraId="20F5BE1A" w14:textId="77777777" w:rsidR="00565C00" w:rsidRPr="009C079B" w:rsidRDefault="009C079B" w:rsidP="006C271F">
            <w:pPr>
              <w:pStyle w:val="ListParagraph"/>
              <w:ind w:left="448"/>
              <w:contextualSpacing/>
              <w:jc w:val="both"/>
              <w:rPr>
                <w:sz w:val="22"/>
                <w:szCs w:val="22"/>
              </w:rPr>
            </w:pPr>
            <w:r w:rsidRPr="00A33CBF">
              <w:rPr>
                <w:sz w:val="22"/>
                <w:szCs w:val="22"/>
                <w:lang w:val="en"/>
              </w:rPr>
              <w:t>Compliance with requirements and classifications:</w:t>
            </w:r>
          </w:p>
          <w:p w14:paraId="0E8AB69A" w14:textId="77777777" w:rsidR="00565C00" w:rsidRPr="00A33CBF" w:rsidRDefault="009C079B" w:rsidP="006C271F">
            <w:pPr>
              <w:ind w:left="448"/>
              <w:contextualSpacing/>
              <w:jc w:val="both"/>
              <w:rPr>
                <w:sz w:val="22"/>
                <w:szCs w:val="22"/>
                <w:lang w:val="en-US"/>
              </w:rPr>
            </w:pPr>
            <w:r w:rsidRPr="00A33CBF">
              <w:rPr>
                <w:sz w:val="22"/>
                <w:szCs w:val="22"/>
                <w:lang w:val="en"/>
              </w:rPr>
              <w:t>DIN 51502 KP 3 K-30</w:t>
            </w:r>
          </w:p>
          <w:p w14:paraId="7A8BEC89" w14:textId="77777777" w:rsidR="00565C00" w:rsidRDefault="00565C00" w:rsidP="006C271F">
            <w:pPr>
              <w:ind w:left="448"/>
              <w:contextualSpacing/>
              <w:jc w:val="both"/>
              <w:rPr>
                <w:sz w:val="22"/>
                <w:szCs w:val="22"/>
              </w:rPr>
            </w:pPr>
          </w:p>
          <w:p w14:paraId="64FE459E" w14:textId="77777777" w:rsidR="003E7448" w:rsidRPr="00A33CBF" w:rsidRDefault="003E7448" w:rsidP="006C271F">
            <w:pPr>
              <w:ind w:left="448"/>
              <w:contextualSpacing/>
              <w:jc w:val="both"/>
              <w:rPr>
                <w:sz w:val="22"/>
                <w:szCs w:val="22"/>
              </w:rPr>
            </w:pPr>
          </w:p>
          <w:p w14:paraId="09C1B65D" w14:textId="77777777" w:rsidR="00565C00" w:rsidRPr="00A33CBF" w:rsidRDefault="009C079B" w:rsidP="006C271F">
            <w:pPr>
              <w:pStyle w:val="ListParagraph"/>
              <w:numPr>
                <w:ilvl w:val="1"/>
                <w:numId w:val="14"/>
              </w:numPr>
              <w:ind w:left="448"/>
              <w:contextualSpacing/>
              <w:jc w:val="both"/>
              <w:rPr>
                <w:sz w:val="22"/>
                <w:szCs w:val="22"/>
                <w:lang w:val="ru-RU"/>
              </w:rPr>
            </w:pPr>
            <w:r w:rsidRPr="00A33CBF">
              <w:rPr>
                <w:sz w:val="22"/>
                <w:szCs w:val="22"/>
                <w:lang w:val="en"/>
              </w:rPr>
              <w:t xml:space="preserve">Base oil: Synthetic </w:t>
            </w:r>
          </w:p>
          <w:p w14:paraId="677DB9D7" w14:textId="77777777" w:rsidR="00565C00" w:rsidRPr="00A33CBF" w:rsidRDefault="009C079B" w:rsidP="006C271F">
            <w:pPr>
              <w:pStyle w:val="ListParagraph"/>
              <w:ind w:left="448"/>
              <w:contextualSpacing/>
              <w:jc w:val="both"/>
              <w:rPr>
                <w:sz w:val="22"/>
                <w:szCs w:val="22"/>
                <w:lang w:val="ru-RU"/>
              </w:rPr>
            </w:pPr>
            <w:r w:rsidRPr="00A33CBF">
              <w:rPr>
                <w:sz w:val="22"/>
                <w:szCs w:val="22"/>
                <w:lang w:val="en"/>
              </w:rPr>
              <w:t>Thickener: Aluminum complex</w:t>
            </w:r>
          </w:p>
          <w:p w14:paraId="5D4F65D0" w14:textId="77777777" w:rsidR="00565C00" w:rsidRPr="00A33CBF" w:rsidRDefault="009C079B" w:rsidP="006C271F">
            <w:pPr>
              <w:pStyle w:val="ListParagraph"/>
              <w:ind w:left="448"/>
              <w:contextualSpacing/>
              <w:jc w:val="both"/>
              <w:rPr>
                <w:sz w:val="22"/>
                <w:szCs w:val="22"/>
                <w:lang w:val="ru-RU"/>
              </w:rPr>
            </w:pPr>
            <w:r w:rsidRPr="00A33CBF">
              <w:rPr>
                <w:sz w:val="22"/>
                <w:szCs w:val="22"/>
                <w:lang w:val="en"/>
              </w:rPr>
              <w:t>NLGI class: NLGI 1.5</w:t>
            </w:r>
          </w:p>
          <w:p w14:paraId="4A01CE4E" w14:textId="77777777" w:rsidR="00565C00" w:rsidRPr="00A33CBF" w:rsidRDefault="009C079B" w:rsidP="006C271F">
            <w:pPr>
              <w:pStyle w:val="ListParagraph"/>
              <w:ind w:left="448"/>
              <w:contextualSpacing/>
              <w:jc w:val="both"/>
              <w:rPr>
                <w:sz w:val="22"/>
                <w:szCs w:val="22"/>
                <w:lang w:val="ru-RU"/>
              </w:rPr>
            </w:pPr>
            <w:r w:rsidRPr="00A33CBF">
              <w:rPr>
                <w:sz w:val="22"/>
                <w:szCs w:val="22"/>
                <w:lang w:val="en"/>
              </w:rPr>
              <w:t>Volume: Buckets 18-20 (kg)</w:t>
            </w:r>
          </w:p>
          <w:p w14:paraId="425455D6" w14:textId="77777777" w:rsidR="00565C00" w:rsidRPr="009C079B" w:rsidRDefault="009C079B" w:rsidP="006C271F">
            <w:pPr>
              <w:pStyle w:val="ListParagraph"/>
              <w:ind w:left="448"/>
              <w:contextualSpacing/>
              <w:jc w:val="both"/>
              <w:rPr>
                <w:sz w:val="22"/>
                <w:szCs w:val="22"/>
              </w:rPr>
            </w:pPr>
            <w:r w:rsidRPr="00A33CBF">
              <w:rPr>
                <w:sz w:val="22"/>
                <w:szCs w:val="22"/>
                <w:lang w:val="en"/>
              </w:rPr>
              <w:t>Compliance with requirements and classifications:</w:t>
            </w:r>
          </w:p>
          <w:p w14:paraId="386DC1DE" w14:textId="77777777" w:rsidR="00565C00" w:rsidRPr="009C079B" w:rsidRDefault="009C079B" w:rsidP="006C271F">
            <w:pPr>
              <w:ind w:left="448"/>
              <w:contextualSpacing/>
              <w:jc w:val="both"/>
              <w:rPr>
                <w:sz w:val="22"/>
                <w:szCs w:val="22"/>
                <w:lang w:val="en-US"/>
              </w:rPr>
            </w:pPr>
            <w:r w:rsidRPr="00A33CBF">
              <w:rPr>
                <w:sz w:val="22"/>
                <w:szCs w:val="22"/>
                <w:lang w:val="en"/>
              </w:rPr>
              <w:t>DIN 51825 KP 1.5 R-30</w:t>
            </w:r>
          </w:p>
          <w:p w14:paraId="65B3344B" w14:textId="263C4500" w:rsidR="00565C00" w:rsidRPr="009C079B" w:rsidRDefault="009C079B" w:rsidP="006C271F">
            <w:pPr>
              <w:ind w:left="448"/>
              <w:contextualSpacing/>
              <w:jc w:val="both"/>
              <w:rPr>
                <w:sz w:val="22"/>
                <w:szCs w:val="22"/>
                <w:lang w:val="en-US"/>
              </w:rPr>
            </w:pPr>
            <w:r w:rsidRPr="00A33CBF">
              <w:rPr>
                <w:sz w:val="22"/>
                <w:szCs w:val="22"/>
                <w:lang w:val="en"/>
              </w:rPr>
              <w:t>Operating temperature range: 10 °F (-12 °C) to 750 °F (400 °C)</w:t>
            </w:r>
            <w:r w:rsidR="00BD613C">
              <w:rPr>
                <w:sz w:val="22"/>
                <w:szCs w:val="22"/>
                <w:lang w:val="en"/>
              </w:rPr>
              <w:t>.</w:t>
            </w:r>
          </w:p>
          <w:p w14:paraId="26EA0880" w14:textId="77777777" w:rsidR="00565C00" w:rsidRPr="009C079B" w:rsidRDefault="00565C00" w:rsidP="006C271F">
            <w:pPr>
              <w:ind w:left="448"/>
              <w:contextualSpacing/>
              <w:jc w:val="both"/>
              <w:rPr>
                <w:sz w:val="22"/>
                <w:szCs w:val="22"/>
                <w:lang w:val="en-US"/>
              </w:rPr>
            </w:pPr>
          </w:p>
          <w:p w14:paraId="7B54D583" w14:textId="77777777" w:rsidR="003E7448" w:rsidRPr="009C079B" w:rsidRDefault="003E7448" w:rsidP="006C271F">
            <w:pPr>
              <w:ind w:left="448"/>
              <w:contextualSpacing/>
              <w:jc w:val="both"/>
              <w:rPr>
                <w:sz w:val="22"/>
                <w:szCs w:val="22"/>
                <w:lang w:val="en-US"/>
              </w:rPr>
            </w:pPr>
          </w:p>
          <w:p w14:paraId="008FF995" w14:textId="77777777" w:rsidR="00565C00" w:rsidRPr="009C079B" w:rsidRDefault="009C079B" w:rsidP="006C271F">
            <w:pPr>
              <w:pStyle w:val="ListParagraph"/>
              <w:numPr>
                <w:ilvl w:val="0"/>
                <w:numId w:val="14"/>
              </w:numPr>
              <w:contextualSpacing/>
              <w:jc w:val="both"/>
              <w:rPr>
                <w:sz w:val="22"/>
                <w:szCs w:val="22"/>
              </w:rPr>
            </w:pPr>
            <w:r w:rsidRPr="00A33CBF">
              <w:rPr>
                <w:b/>
                <w:bCs/>
                <w:sz w:val="22"/>
                <w:szCs w:val="22"/>
                <w:lang w:val="en"/>
              </w:rPr>
              <w:t>Single point lubricators (solidol) requirements:</w:t>
            </w:r>
          </w:p>
          <w:p w14:paraId="2E666754" w14:textId="77777777" w:rsidR="00565C00" w:rsidRPr="00A33CBF" w:rsidRDefault="009C079B" w:rsidP="006C271F">
            <w:pPr>
              <w:pStyle w:val="ListParagraph"/>
              <w:numPr>
                <w:ilvl w:val="1"/>
                <w:numId w:val="14"/>
              </w:numPr>
              <w:ind w:left="448"/>
              <w:contextualSpacing/>
              <w:jc w:val="both"/>
              <w:rPr>
                <w:sz w:val="22"/>
                <w:szCs w:val="22"/>
                <w:lang w:val="ru-RU"/>
              </w:rPr>
            </w:pPr>
            <w:r w:rsidRPr="00A33CBF">
              <w:rPr>
                <w:sz w:val="22"/>
                <w:szCs w:val="22"/>
                <w:lang w:val="en"/>
              </w:rPr>
              <w:t>Base oil: Mineral</w:t>
            </w:r>
          </w:p>
          <w:p w14:paraId="2996BCB6" w14:textId="77777777" w:rsidR="00565C00" w:rsidRPr="00A33CBF" w:rsidRDefault="009C079B" w:rsidP="006C271F">
            <w:pPr>
              <w:pStyle w:val="ListParagraph"/>
              <w:ind w:left="448"/>
              <w:contextualSpacing/>
              <w:jc w:val="both"/>
              <w:rPr>
                <w:sz w:val="22"/>
                <w:szCs w:val="22"/>
                <w:lang w:val="ru-RU"/>
              </w:rPr>
            </w:pPr>
            <w:r w:rsidRPr="00A33CBF">
              <w:rPr>
                <w:sz w:val="22"/>
                <w:szCs w:val="22"/>
                <w:lang w:val="en"/>
              </w:rPr>
              <w:t>Thickener: Lithium complex</w:t>
            </w:r>
          </w:p>
          <w:p w14:paraId="16D26421" w14:textId="77777777" w:rsidR="00565C00" w:rsidRPr="00A33CBF" w:rsidRDefault="009C079B" w:rsidP="006C271F">
            <w:pPr>
              <w:pStyle w:val="ListParagraph"/>
              <w:ind w:left="448"/>
              <w:contextualSpacing/>
              <w:jc w:val="both"/>
              <w:rPr>
                <w:sz w:val="22"/>
                <w:szCs w:val="22"/>
                <w:lang w:val="ru-RU"/>
              </w:rPr>
            </w:pPr>
            <w:r w:rsidRPr="00A33CBF">
              <w:rPr>
                <w:sz w:val="22"/>
                <w:szCs w:val="22"/>
                <w:lang w:val="en"/>
              </w:rPr>
              <w:t>NLGI class: NLGI 2</w:t>
            </w:r>
          </w:p>
          <w:p w14:paraId="20580531" w14:textId="77777777" w:rsidR="00565C00" w:rsidRPr="00A33CBF" w:rsidRDefault="009C079B" w:rsidP="006C271F">
            <w:pPr>
              <w:pStyle w:val="ListParagraph"/>
              <w:ind w:left="448"/>
              <w:contextualSpacing/>
              <w:jc w:val="both"/>
              <w:rPr>
                <w:sz w:val="22"/>
                <w:szCs w:val="22"/>
                <w:lang w:val="ru-RU"/>
              </w:rPr>
            </w:pPr>
            <w:r w:rsidRPr="00A33CBF">
              <w:rPr>
                <w:sz w:val="22"/>
                <w:szCs w:val="22"/>
                <w:lang w:val="en"/>
              </w:rPr>
              <w:t>Volume: Cartridge 125 (g)</w:t>
            </w:r>
          </w:p>
          <w:p w14:paraId="6BCBF7A9" w14:textId="77777777" w:rsidR="00565C00" w:rsidRPr="00A33CBF" w:rsidRDefault="009C079B" w:rsidP="006C271F">
            <w:pPr>
              <w:pStyle w:val="ListParagraph"/>
              <w:ind w:left="448"/>
              <w:contextualSpacing/>
              <w:jc w:val="both"/>
              <w:rPr>
                <w:sz w:val="22"/>
                <w:szCs w:val="22"/>
                <w:lang w:val="ru-RU"/>
              </w:rPr>
            </w:pPr>
            <w:r w:rsidRPr="00A33CBF">
              <w:rPr>
                <w:sz w:val="22"/>
                <w:szCs w:val="22"/>
                <w:lang w:val="en"/>
              </w:rPr>
              <w:t>Drive type: Gas</w:t>
            </w:r>
          </w:p>
          <w:p w14:paraId="0AE90233" w14:textId="77777777" w:rsidR="00565C00" w:rsidRPr="009C079B" w:rsidRDefault="009C079B" w:rsidP="006C271F">
            <w:pPr>
              <w:pStyle w:val="ListParagraph"/>
              <w:ind w:left="448"/>
              <w:contextualSpacing/>
              <w:jc w:val="both"/>
              <w:rPr>
                <w:sz w:val="22"/>
                <w:szCs w:val="22"/>
              </w:rPr>
            </w:pPr>
            <w:r w:rsidRPr="00A33CBF">
              <w:rPr>
                <w:sz w:val="22"/>
                <w:szCs w:val="22"/>
                <w:lang w:val="en"/>
              </w:rPr>
              <w:t>Compliance with requirements and classifications:</w:t>
            </w:r>
          </w:p>
          <w:p w14:paraId="28061AB2" w14:textId="77777777" w:rsidR="00565C00" w:rsidRPr="00A33CBF" w:rsidRDefault="009C079B" w:rsidP="006C271F">
            <w:pPr>
              <w:pStyle w:val="ListParagraph"/>
              <w:spacing w:line="276" w:lineRule="auto"/>
              <w:ind w:left="360"/>
              <w:contextualSpacing/>
              <w:jc w:val="both"/>
              <w:rPr>
                <w:sz w:val="22"/>
                <w:szCs w:val="22"/>
                <w:lang w:val="ru-RU"/>
              </w:rPr>
            </w:pPr>
            <w:r w:rsidRPr="00A33CBF">
              <w:rPr>
                <w:sz w:val="22"/>
                <w:szCs w:val="22"/>
                <w:lang w:val="en"/>
              </w:rPr>
              <w:t>DIN 51502 KP 2 K-30</w:t>
            </w:r>
          </w:p>
        </w:tc>
      </w:tr>
      <w:tr w:rsidR="00137120" w:rsidRPr="00BD613C" w14:paraId="30BDF4F6" w14:textId="77777777" w:rsidTr="00596627">
        <w:trPr>
          <w:trHeight w:val="1430"/>
        </w:trPr>
        <w:tc>
          <w:tcPr>
            <w:tcW w:w="283" w:type="pct"/>
            <w:tcBorders>
              <w:top w:val="single" w:sz="4" w:space="0" w:color="auto"/>
              <w:left w:val="single" w:sz="4" w:space="0" w:color="auto"/>
              <w:bottom w:val="single" w:sz="4" w:space="0" w:color="auto"/>
              <w:right w:val="single" w:sz="4" w:space="0" w:color="auto"/>
            </w:tcBorders>
            <w:hideMark/>
          </w:tcPr>
          <w:p w14:paraId="298A67FA" w14:textId="77777777" w:rsidR="00565C00" w:rsidRPr="00A33CBF" w:rsidRDefault="009C079B" w:rsidP="006C271F">
            <w:pPr>
              <w:spacing w:line="256" w:lineRule="auto"/>
              <w:jc w:val="center"/>
              <w:rPr>
                <w:sz w:val="22"/>
                <w:szCs w:val="22"/>
              </w:rPr>
            </w:pPr>
            <w:r w:rsidRPr="00A33CBF">
              <w:rPr>
                <w:sz w:val="22"/>
                <w:szCs w:val="22"/>
                <w:lang w:val="en"/>
              </w:rPr>
              <w:lastRenderedPageBreak/>
              <w:t>7.</w:t>
            </w:r>
          </w:p>
        </w:tc>
        <w:tc>
          <w:tcPr>
            <w:tcW w:w="1670" w:type="pct"/>
            <w:tcBorders>
              <w:top w:val="single" w:sz="4" w:space="0" w:color="auto"/>
              <w:left w:val="single" w:sz="4" w:space="0" w:color="auto"/>
              <w:bottom w:val="single" w:sz="4" w:space="0" w:color="auto"/>
              <w:right w:val="single" w:sz="4" w:space="0" w:color="auto"/>
            </w:tcBorders>
            <w:hideMark/>
          </w:tcPr>
          <w:p w14:paraId="3DC3B524" w14:textId="77777777" w:rsidR="00565C00" w:rsidRPr="00A33CBF" w:rsidRDefault="009C079B" w:rsidP="006C271F">
            <w:pPr>
              <w:spacing w:line="256" w:lineRule="auto"/>
              <w:rPr>
                <w:sz w:val="22"/>
                <w:szCs w:val="22"/>
              </w:rPr>
            </w:pPr>
            <w:r w:rsidRPr="00A33CBF">
              <w:rPr>
                <w:sz w:val="22"/>
                <w:szCs w:val="22"/>
                <w:lang w:val="en"/>
              </w:rPr>
              <w:t>Individual requirements</w:t>
            </w:r>
          </w:p>
        </w:tc>
        <w:tc>
          <w:tcPr>
            <w:tcW w:w="3047" w:type="pct"/>
            <w:tcBorders>
              <w:top w:val="single" w:sz="4" w:space="0" w:color="auto"/>
              <w:left w:val="single" w:sz="4" w:space="0" w:color="auto"/>
              <w:bottom w:val="single" w:sz="4" w:space="0" w:color="auto"/>
              <w:right w:val="single" w:sz="4" w:space="0" w:color="auto"/>
            </w:tcBorders>
          </w:tcPr>
          <w:p w14:paraId="1808FF52" w14:textId="77777777" w:rsidR="00565C00" w:rsidRPr="00A33CBF" w:rsidRDefault="009C079B" w:rsidP="009C079B">
            <w:pPr>
              <w:pStyle w:val="ListParagraph"/>
              <w:numPr>
                <w:ilvl w:val="0"/>
                <w:numId w:val="18"/>
              </w:numPr>
              <w:ind w:left="306"/>
              <w:contextualSpacing/>
              <w:jc w:val="both"/>
              <w:rPr>
                <w:sz w:val="22"/>
                <w:szCs w:val="22"/>
                <w:lang w:val="ru-RU"/>
              </w:rPr>
            </w:pPr>
            <w:r w:rsidRPr="00A33CBF">
              <w:rPr>
                <w:b/>
                <w:bCs/>
                <w:sz w:val="22"/>
                <w:szCs w:val="22"/>
                <w:lang w:val="en"/>
              </w:rPr>
              <w:t>Quality and Compliance</w:t>
            </w:r>
            <w:r w:rsidRPr="00A33CBF">
              <w:rPr>
                <w:sz w:val="22"/>
                <w:szCs w:val="22"/>
                <w:lang w:val="en"/>
              </w:rPr>
              <w:t>:</w:t>
            </w:r>
          </w:p>
          <w:p w14:paraId="2C37AD14" w14:textId="77777777" w:rsidR="00565C00" w:rsidRPr="009C079B" w:rsidRDefault="009C079B" w:rsidP="009C079B">
            <w:pPr>
              <w:pStyle w:val="ListParagraph"/>
              <w:numPr>
                <w:ilvl w:val="0"/>
                <w:numId w:val="15"/>
              </w:numPr>
              <w:ind w:left="448"/>
              <w:contextualSpacing/>
              <w:jc w:val="both"/>
              <w:rPr>
                <w:sz w:val="22"/>
                <w:szCs w:val="22"/>
              </w:rPr>
            </w:pPr>
            <w:r w:rsidRPr="00A33CBF">
              <w:rPr>
                <w:sz w:val="22"/>
                <w:szCs w:val="22"/>
                <w:lang w:val="en"/>
              </w:rPr>
              <w:t>Lubricants supplied shall comply with international quality standards (e.g. AGMA, API, SAE, ISO).</w:t>
            </w:r>
          </w:p>
          <w:p w14:paraId="6EF7AC42" w14:textId="77777777" w:rsidR="00565C00" w:rsidRPr="009C079B" w:rsidRDefault="009C079B" w:rsidP="009C079B">
            <w:pPr>
              <w:pStyle w:val="ListParagraph"/>
              <w:numPr>
                <w:ilvl w:val="0"/>
                <w:numId w:val="15"/>
              </w:numPr>
              <w:ind w:left="448"/>
              <w:contextualSpacing/>
              <w:jc w:val="both"/>
              <w:rPr>
                <w:sz w:val="22"/>
                <w:szCs w:val="22"/>
              </w:rPr>
            </w:pPr>
            <w:r w:rsidRPr="00A33CBF">
              <w:rPr>
                <w:sz w:val="22"/>
                <w:szCs w:val="22"/>
                <w:lang w:val="en"/>
              </w:rPr>
              <w:t>Products shall be certified according to international safety standards and environmental requirements.</w:t>
            </w:r>
          </w:p>
          <w:p w14:paraId="2E985192" w14:textId="70288E88" w:rsidR="00565C00" w:rsidRPr="009C079B" w:rsidRDefault="007F59FD" w:rsidP="009C079B">
            <w:pPr>
              <w:pStyle w:val="ListParagraph"/>
              <w:numPr>
                <w:ilvl w:val="0"/>
                <w:numId w:val="15"/>
              </w:numPr>
              <w:ind w:left="448"/>
              <w:contextualSpacing/>
              <w:jc w:val="both"/>
              <w:rPr>
                <w:sz w:val="22"/>
                <w:szCs w:val="22"/>
              </w:rPr>
            </w:pPr>
            <w:r w:rsidRPr="007F59FD">
              <w:rPr>
                <w:sz w:val="22"/>
                <w:szCs w:val="22"/>
                <w:lang w:val="en"/>
              </w:rPr>
              <w:t>Product quality shall be confirmed by quality passports for each batch.</w:t>
            </w:r>
          </w:p>
          <w:p w14:paraId="247E0F9A" w14:textId="77777777" w:rsidR="00565C00" w:rsidRPr="009C079B" w:rsidRDefault="009C079B" w:rsidP="009C079B">
            <w:pPr>
              <w:pStyle w:val="ListParagraph"/>
              <w:numPr>
                <w:ilvl w:val="0"/>
                <w:numId w:val="15"/>
              </w:numPr>
              <w:ind w:left="448"/>
              <w:contextualSpacing/>
              <w:jc w:val="both"/>
              <w:rPr>
                <w:sz w:val="22"/>
                <w:szCs w:val="22"/>
              </w:rPr>
            </w:pPr>
            <w:r w:rsidRPr="00A33CBF">
              <w:rPr>
                <w:sz w:val="22"/>
                <w:szCs w:val="22"/>
                <w:lang w:val="en"/>
              </w:rPr>
              <w:t>Guarantee of stability of physical and chemical properties and characteristics of the oil during the entire service life.</w:t>
            </w:r>
          </w:p>
          <w:p w14:paraId="13295E51" w14:textId="77777777" w:rsidR="00565C00" w:rsidRPr="009C079B" w:rsidRDefault="00565C00" w:rsidP="009C079B">
            <w:pPr>
              <w:contextualSpacing/>
              <w:jc w:val="both"/>
              <w:rPr>
                <w:sz w:val="22"/>
                <w:szCs w:val="22"/>
                <w:lang w:val="en-US"/>
              </w:rPr>
            </w:pPr>
          </w:p>
          <w:p w14:paraId="3513F4F6" w14:textId="77777777" w:rsidR="003E7448" w:rsidRPr="009C079B" w:rsidRDefault="003E7448" w:rsidP="009C079B">
            <w:pPr>
              <w:contextualSpacing/>
              <w:jc w:val="both"/>
              <w:rPr>
                <w:sz w:val="22"/>
                <w:szCs w:val="22"/>
                <w:lang w:val="en-US"/>
              </w:rPr>
            </w:pPr>
          </w:p>
          <w:p w14:paraId="59A9494C" w14:textId="77777777" w:rsidR="00565C00" w:rsidRPr="00A33CBF" w:rsidRDefault="009C079B" w:rsidP="009C079B">
            <w:pPr>
              <w:pStyle w:val="ListParagraph"/>
              <w:numPr>
                <w:ilvl w:val="0"/>
                <w:numId w:val="18"/>
              </w:numPr>
              <w:ind w:left="306"/>
              <w:contextualSpacing/>
              <w:jc w:val="both"/>
              <w:rPr>
                <w:sz w:val="22"/>
                <w:szCs w:val="22"/>
              </w:rPr>
            </w:pPr>
            <w:r w:rsidRPr="00A33CBF">
              <w:rPr>
                <w:b/>
                <w:bCs/>
                <w:sz w:val="22"/>
                <w:szCs w:val="22"/>
                <w:lang w:val="en"/>
              </w:rPr>
              <w:t>Technical support and consultation</w:t>
            </w:r>
            <w:r w:rsidRPr="00A33CBF">
              <w:rPr>
                <w:sz w:val="22"/>
                <w:szCs w:val="22"/>
                <w:lang w:val="en"/>
              </w:rPr>
              <w:t>:</w:t>
            </w:r>
          </w:p>
          <w:p w14:paraId="4E6DD0D6" w14:textId="250A2A5B" w:rsidR="00565C00" w:rsidRPr="009C079B" w:rsidRDefault="009C079B" w:rsidP="009C079B">
            <w:pPr>
              <w:pStyle w:val="ListParagraph"/>
              <w:numPr>
                <w:ilvl w:val="0"/>
                <w:numId w:val="16"/>
              </w:numPr>
              <w:ind w:left="448"/>
              <w:contextualSpacing/>
              <w:jc w:val="both"/>
              <w:rPr>
                <w:sz w:val="22"/>
                <w:szCs w:val="22"/>
              </w:rPr>
            </w:pPr>
            <w:r w:rsidRPr="00A33CBF">
              <w:rPr>
                <w:sz w:val="22"/>
                <w:szCs w:val="22"/>
                <w:lang w:val="en"/>
              </w:rPr>
              <w:t xml:space="preserve">Supplier shall provide technical consultation on the selection of optimal lubricants, </w:t>
            </w:r>
            <w:r w:rsidR="00E87FBB">
              <w:rPr>
                <w:sz w:val="22"/>
                <w:szCs w:val="22"/>
                <w:lang w:val="en"/>
              </w:rPr>
              <w:t>considering</w:t>
            </w:r>
            <w:r w:rsidRPr="00A33CBF">
              <w:rPr>
                <w:sz w:val="22"/>
                <w:szCs w:val="22"/>
                <w:lang w:val="en"/>
              </w:rPr>
              <w:t xml:space="preserve"> the specifics of the Mill technological equipment operation and the mine climatic conditions.</w:t>
            </w:r>
          </w:p>
          <w:p w14:paraId="65F16E9E" w14:textId="77777777" w:rsidR="00565C00" w:rsidRPr="009C079B" w:rsidRDefault="00565C00" w:rsidP="009C079B">
            <w:pPr>
              <w:pStyle w:val="ListParagraph"/>
              <w:ind w:left="448"/>
              <w:contextualSpacing/>
              <w:jc w:val="both"/>
              <w:rPr>
                <w:sz w:val="22"/>
                <w:szCs w:val="22"/>
              </w:rPr>
            </w:pPr>
          </w:p>
          <w:p w14:paraId="7A2D8B2C" w14:textId="77777777" w:rsidR="003E7448" w:rsidRPr="009C079B" w:rsidRDefault="003E7448" w:rsidP="009C079B">
            <w:pPr>
              <w:pStyle w:val="ListParagraph"/>
              <w:ind w:left="448"/>
              <w:contextualSpacing/>
              <w:jc w:val="both"/>
              <w:rPr>
                <w:sz w:val="22"/>
                <w:szCs w:val="22"/>
              </w:rPr>
            </w:pPr>
          </w:p>
          <w:p w14:paraId="404106C7" w14:textId="74981958" w:rsidR="00565C00" w:rsidRPr="009C079B" w:rsidRDefault="009C079B" w:rsidP="009C079B">
            <w:pPr>
              <w:pStyle w:val="ListParagraph"/>
              <w:numPr>
                <w:ilvl w:val="0"/>
                <w:numId w:val="16"/>
              </w:numPr>
              <w:ind w:left="448"/>
              <w:contextualSpacing/>
              <w:jc w:val="both"/>
              <w:rPr>
                <w:sz w:val="22"/>
                <w:szCs w:val="22"/>
              </w:rPr>
            </w:pPr>
            <w:r w:rsidRPr="00A33CBF">
              <w:rPr>
                <w:sz w:val="22"/>
                <w:szCs w:val="22"/>
                <w:lang w:val="en"/>
              </w:rPr>
              <w:t xml:space="preserve">Supplier shall, at the written request of the Client, provide a safe plan for transitioning to a new lubricant, </w:t>
            </w:r>
            <w:r w:rsidR="00E87FBB">
              <w:rPr>
                <w:sz w:val="22"/>
                <w:szCs w:val="22"/>
                <w:lang w:val="en"/>
              </w:rPr>
              <w:t xml:space="preserve">considering </w:t>
            </w:r>
            <w:r w:rsidRPr="00A33CBF">
              <w:rPr>
                <w:sz w:val="22"/>
                <w:szCs w:val="22"/>
                <w:lang w:val="en"/>
              </w:rPr>
              <w:t xml:space="preserve">the risks of mixing different types of oils, </w:t>
            </w:r>
            <w:r w:rsidR="0005392A" w:rsidRPr="00A33CBF">
              <w:rPr>
                <w:sz w:val="22"/>
                <w:szCs w:val="22"/>
                <w:lang w:val="en"/>
              </w:rPr>
              <w:t>to</w:t>
            </w:r>
            <w:r w:rsidRPr="00A33CBF">
              <w:rPr>
                <w:sz w:val="22"/>
                <w:szCs w:val="22"/>
                <w:lang w:val="en"/>
              </w:rPr>
              <w:t xml:space="preserve"> prevent downtime. The plan shall </w:t>
            </w:r>
            <w:r w:rsidR="0005392A">
              <w:rPr>
                <w:sz w:val="22"/>
                <w:szCs w:val="22"/>
                <w:lang w:val="en"/>
              </w:rPr>
              <w:t>consider</w:t>
            </w:r>
            <w:r w:rsidRPr="00A33CBF">
              <w:rPr>
                <w:sz w:val="22"/>
                <w:szCs w:val="22"/>
                <w:lang w:val="en"/>
              </w:rPr>
              <w:t xml:space="preserve"> the specifics of the Mill operation processes and the mine climatic conditions.</w:t>
            </w:r>
          </w:p>
          <w:p w14:paraId="19ADDA6F" w14:textId="77777777" w:rsidR="00565C00" w:rsidRPr="009C079B" w:rsidRDefault="00565C00" w:rsidP="009C079B">
            <w:pPr>
              <w:contextualSpacing/>
              <w:jc w:val="both"/>
              <w:rPr>
                <w:sz w:val="22"/>
                <w:szCs w:val="22"/>
                <w:lang w:val="en-US"/>
              </w:rPr>
            </w:pPr>
          </w:p>
          <w:p w14:paraId="3DA19B82" w14:textId="77777777" w:rsidR="003E7448" w:rsidRPr="009C079B" w:rsidRDefault="003E7448" w:rsidP="009C079B">
            <w:pPr>
              <w:contextualSpacing/>
              <w:jc w:val="both"/>
              <w:rPr>
                <w:sz w:val="22"/>
                <w:szCs w:val="22"/>
                <w:lang w:val="en-US"/>
              </w:rPr>
            </w:pPr>
          </w:p>
          <w:p w14:paraId="7BD79321" w14:textId="77777777" w:rsidR="00565C00" w:rsidRPr="009C079B" w:rsidRDefault="009C079B" w:rsidP="009C079B">
            <w:pPr>
              <w:pStyle w:val="ListParagraph"/>
              <w:numPr>
                <w:ilvl w:val="0"/>
                <w:numId w:val="16"/>
              </w:numPr>
              <w:ind w:left="448"/>
              <w:contextualSpacing/>
              <w:jc w:val="both"/>
              <w:rPr>
                <w:sz w:val="22"/>
                <w:szCs w:val="22"/>
              </w:rPr>
            </w:pPr>
            <w:r w:rsidRPr="00A33CBF">
              <w:rPr>
                <w:sz w:val="22"/>
                <w:szCs w:val="22"/>
                <w:lang w:val="en"/>
              </w:rPr>
              <w:t xml:space="preserve">Supplier shall organize “Lubricant Fundamentals” and “Oil Analysis Programs” trainings for Mill Maintenance Department personnel. </w:t>
            </w:r>
          </w:p>
          <w:p w14:paraId="18344F14" w14:textId="77777777" w:rsidR="00565C00" w:rsidRPr="009C079B" w:rsidRDefault="00565C00" w:rsidP="009C079B">
            <w:pPr>
              <w:contextualSpacing/>
              <w:jc w:val="both"/>
              <w:rPr>
                <w:sz w:val="22"/>
                <w:szCs w:val="22"/>
                <w:lang w:val="en-US"/>
              </w:rPr>
            </w:pPr>
          </w:p>
          <w:p w14:paraId="29CA6FEF" w14:textId="77777777" w:rsidR="003E7448" w:rsidRPr="009C079B" w:rsidRDefault="003E7448" w:rsidP="009C079B">
            <w:pPr>
              <w:contextualSpacing/>
              <w:jc w:val="both"/>
              <w:rPr>
                <w:sz w:val="22"/>
                <w:szCs w:val="22"/>
                <w:lang w:val="en-US"/>
              </w:rPr>
            </w:pPr>
          </w:p>
          <w:p w14:paraId="5634EA1B" w14:textId="77777777" w:rsidR="00565C00" w:rsidRPr="009C079B" w:rsidRDefault="009C079B" w:rsidP="009C079B">
            <w:pPr>
              <w:pStyle w:val="ListParagraph"/>
              <w:numPr>
                <w:ilvl w:val="0"/>
                <w:numId w:val="16"/>
              </w:numPr>
              <w:ind w:left="448"/>
              <w:contextualSpacing/>
              <w:jc w:val="both"/>
              <w:rPr>
                <w:sz w:val="22"/>
                <w:szCs w:val="22"/>
              </w:rPr>
            </w:pPr>
            <w:r w:rsidRPr="00A33CBF">
              <w:rPr>
                <w:sz w:val="22"/>
                <w:szCs w:val="22"/>
                <w:lang w:val="en"/>
              </w:rPr>
              <w:t>Technical Audit: A team of specialists from the supplier's plant shall arrive to the mine site to improve the lubricant replacement processes during the transition period, the specialists shall provide reports on lubricant usage, analyze lubricant consumption and propose process optimization to reduce maintenance costs.</w:t>
            </w:r>
          </w:p>
          <w:p w14:paraId="4705F62F" w14:textId="77777777" w:rsidR="00565C00" w:rsidRPr="009C079B" w:rsidRDefault="009C079B" w:rsidP="009C079B">
            <w:pPr>
              <w:pStyle w:val="ListParagraph"/>
              <w:numPr>
                <w:ilvl w:val="0"/>
                <w:numId w:val="16"/>
              </w:numPr>
              <w:ind w:left="448"/>
              <w:contextualSpacing/>
              <w:jc w:val="both"/>
              <w:rPr>
                <w:sz w:val="22"/>
                <w:szCs w:val="22"/>
              </w:rPr>
            </w:pPr>
            <w:r w:rsidRPr="00A33CBF">
              <w:rPr>
                <w:sz w:val="22"/>
                <w:szCs w:val="22"/>
                <w:lang w:val="en"/>
              </w:rPr>
              <w:t>Supplier shall maintain a high level of service and promptly resolve all issues arising related to delivery and product quality.</w:t>
            </w:r>
          </w:p>
          <w:p w14:paraId="4AC243E3" w14:textId="77777777" w:rsidR="00565C00" w:rsidRPr="009C079B" w:rsidRDefault="00565C00" w:rsidP="009C079B">
            <w:pPr>
              <w:contextualSpacing/>
              <w:jc w:val="both"/>
              <w:rPr>
                <w:sz w:val="22"/>
                <w:szCs w:val="22"/>
                <w:lang w:val="en-US"/>
              </w:rPr>
            </w:pPr>
          </w:p>
          <w:p w14:paraId="19B33B00" w14:textId="77777777" w:rsidR="003E7448" w:rsidRPr="009C079B" w:rsidRDefault="003E7448" w:rsidP="009C079B">
            <w:pPr>
              <w:contextualSpacing/>
              <w:jc w:val="both"/>
              <w:rPr>
                <w:sz w:val="22"/>
                <w:szCs w:val="22"/>
                <w:lang w:val="en-US"/>
              </w:rPr>
            </w:pPr>
          </w:p>
          <w:p w14:paraId="0BEB392F" w14:textId="77777777" w:rsidR="003E7448" w:rsidRPr="009C079B" w:rsidRDefault="003E7448" w:rsidP="009C079B">
            <w:pPr>
              <w:contextualSpacing/>
              <w:jc w:val="both"/>
              <w:rPr>
                <w:sz w:val="22"/>
                <w:szCs w:val="22"/>
                <w:lang w:val="en-US"/>
              </w:rPr>
            </w:pPr>
          </w:p>
          <w:p w14:paraId="59FD6CCE" w14:textId="77777777" w:rsidR="00565C00" w:rsidRPr="00A33CBF" w:rsidRDefault="009C079B" w:rsidP="009C079B">
            <w:pPr>
              <w:pStyle w:val="ListParagraph"/>
              <w:numPr>
                <w:ilvl w:val="0"/>
                <w:numId w:val="18"/>
              </w:numPr>
              <w:ind w:left="306"/>
              <w:contextualSpacing/>
              <w:jc w:val="both"/>
              <w:rPr>
                <w:sz w:val="22"/>
                <w:szCs w:val="22"/>
              </w:rPr>
            </w:pPr>
            <w:r w:rsidRPr="00A33CBF">
              <w:rPr>
                <w:b/>
                <w:bCs/>
                <w:sz w:val="22"/>
                <w:szCs w:val="22"/>
                <w:lang w:val="en"/>
              </w:rPr>
              <w:t>References and confirmation of reliability</w:t>
            </w:r>
            <w:r w:rsidRPr="00A33CBF">
              <w:rPr>
                <w:sz w:val="22"/>
                <w:szCs w:val="22"/>
                <w:lang w:val="en"/>
              </w:rPr>
              <w:t>:</w:t>
            </w:r>
          </w:p>
          <w:p w14:paraId="6A440588" w14:textId="77777777" w:rsidR="00565C00" w:rsidRPr="009C079B" w:rsidRDefault="009C079B" w:rsidP="009C079B">
            <w:pPr>
              <w:pStyle w:val="ListParagraph"/>
              <w:numPr>
                <w:ilvl w:val="0"/>
                <w:numId w:val="17"/>
              </w:numPr>
              <w:ind w:left="448"/>
              <w:contextualSpacing/>
              <w:jc w:val="both"/>
              <w:rPr>
                <w:sz w:val="22"/>
                <w:szCs w:val="22"/>
              </w:rPr>
            </w:pPr>
            <w:r w:rsidRPr="00A33CBF">
              <w:rPr>
                <w:sz w:val="22"/>
                <w:szCs w:val="22"/>
                <w:lang w:val="en"/>
              </w:rPr>
              <w:t>Supplier shall provide references from other clients confirming successful experience in supplying similar lubricants.</w:t>
            </w:r>
          </w:p>
          <w:p w14:paraId="4E95256C" w14:textId="77777777" w:rsidR="00565C00" w:rsidRPr="009C079B" w:rsidRDefault="009C079B" w:rsidP="009C079B">
            <w:pPr>
              <w:pStyle w:val="ListParagraph"/>
              <w:numPr>
                <w:ilvl w:val="0"/>
                <w:numId w:val="17"/>
              </w:numPr>
              <w:ind w:left="448"/>
              <w:contextualSpacing/>
              <w:jc w:val="both"/>
              <w:rPr>
                <w:sz w:val="22"/>
                <w:szCs w:val="22"/>
              </w:rPr>
            </w:pPr>
            <w:r w:rsidRPr="00A33CBF">
              <w:rPr>
                <w:sz w:val="22"/>
                <w:szCs w:val="22"/>
                <w:lang w:val="en"/>
              </w:rPr>
              <w:t>References shall include examples of materials used to demonstrate that there are no equipment problems related to their quality.</w:t>
            </w:r>
          </w:p>
          <w:p w14:paraId="4AC9731B" w14:textId="77777777" w:rsidR="00565C00" w:rsidRPr="009C079B" w:rsidRDefault="009C079B" w:rsidP="009C079B">
            <w:pPr>
              <w:pStyle w:val="ListParagraph"/>
              <w:numPr>
                <w:ilvl w:val="0"/>
                <w:numId w:val="17"/>
              </w:numPr>
              <w:ind w:left="448"/>
              <w:contextualSpacing/>
              <w:jc w:val="both"/>
              <w:rPr>
                <w:sz w:val="22"/>
                <w:szCs w:val="22"/>
              </w:rPr>
            </w:pPr>
            <w:r w:rsidRPr="00A33CBF">
              <w:rPr>
                <w:sz w:val="22"/>
                <w:szCs w:val="22"/>
                <w:lang w:val="en"/>
              </w:rPr>
              <w:t>Particular attention will be paid to information on the maximum oil change intervals and component run times achieved when using the proposed lubricants.</w:t>
            </w:r>
          </w:p>
          <w:p w14:paraId="2D51A89A" w14:textId="77777777" w:rsidR="00565C00" w:rsidRPr="009C079B" w:rsidRDefault="009C079B" w:rsidP="009C079B">
            <w:pPr>
              <w:pStyle w:val="ListParagraph"/>
              <w:spacing w:line="276" w:lineRule="auto"/>
              <w:ind w:left="436"/>
              <w:contextualSpacing/>
              <w:jc w:val="both"/>
              <w:rPr>
                <w:sz w:val="22"/>
                <w:szCs w:val="22"/>
              </w:rPr>
            </w:pPr>
            <w:r w:rsidRPr="00A33CBF">
              <w:rPr>
                <w:sz w:val="22"/>
                <w:szCs w:val="22"/>
                <w:lang w:val="en"/>
              </w:rPr>
              <w:t>It is advisable to provide data on improvements in equipment performance and economic efficiency based on the use of the supplier's products, as well as contacts of key clients to confirm this information.</w:t>
            </w:r>
          </w:p>
        </w:tc>
      </w:tr>
      <w:tr w:rsidR="00137120" w:rsidRPr="00BD613C" w14:paraId="22A88CC3" w14:textId="77777777" w:rsidTr="00596627">
        <w:trPr>
          <w:trHeight w:val="571"/>
        </w:trPr>
        <w:tc>
          <w:tcPr>
            <w:tcW w:w="283" w:type="pct"/>
            <w:tcBorders>
              <w:top w:val="single" w:sz="4" w:space="0" w:color="auto"/>
              <w:left w:val="single" w:sz="4" w:space="0" w:color="auto"/>
              <w:bottom w:val="single" w:sz="4" w:space="0" w:color="auto"/>
              <w:right w:val="single" w:sz="4" w:space="0" w:color="auto"/>
            </w:tcBorders>
            <w:hideMark/>
          </w:tcPr>
          <w:p w14:paraId="026B531E" w14:textId="77777777" w:rsidR="009E05BE" w:rsidRPr="00A33CBF" w:rsidRDefault="009C079B" w:rsidP="006C271F">
            <w:pPr>
              <w:spacing w:line="256" w:lineRule="auto"/>
              <w:jc w:val="center"/>
              <w:rPr>
                <w:sz w:val="22"/>
                <w:szCs w:val="22"/>
              </w:rPr>
            </w:pPr>
            <w:r w:rsidRPr="00A33CBF">
              <w:rPr>
                <w:sz w:val="22"/>
                <w:szCs w:val="22"/>
                <w:lang w:val="en"/>
              </w:rPr>
              <w:t>8.</w:t>
            </w:r>
          </w:p>
        </w:tc>
        <w:tc>
          <w:tcPr>
            <w:tcW w:w="1670" w:type="pct"/>
            <w:tcBorders>
              <w:top w:val="single" w:sz="4" w:space="0" w:color="auto"/>
              <w:left w:val="single" w:sz="4" w:space="0" w:color="auto"/>
              <w:bottom w:val="single" w:sz="4" w:space="0" w:color="auto"/>
              <w:right w:val="single" w:sz="4" w:space="0" w:color="auto"/>
            </w:tcBorders>
            <w:hideMark/>
          </w:tcPr>
          <w:p w14:paraId="6A605FE4" w14:textId="77777777" w:rsidR="009E05BE" w:rsidRPr="00A33CBF" w:rsidRDefault="009C079B" w:rsidP="006C271F">
            <w:pPr>
              <w:spacing w:line="256" w:lineRule="auto"/>
              <w:rPr>
                <w:sz w:val="22"/>
                <w:szCs w:val="22"/>
              </w:rPr>
            </w:pPr>
            <w:r w:rsidRPr="00A33CBF">
              <w:rPr>
                <w:sz w:val="22"/>
                <w:szCs w:val="22"/>
                <w:lang w:val="en"/>
              </w:rPr>
              <w:t>Warranty and Liability:</w:t>
            </w:r>
          </w:p>
        </w:tc>
        <w:tc>
          <w:tcPr>
            <w:tcW w:w="3047" w:type="pct"/>
            <w:tcBorders>
              <w:top w:val="single" w:sz="4" w:space="0" w:color="auto"/>
              <w:left w:val="single" w:sz="4" w:space="0" w:color="auto"/>
              <w:bottom w:val="single" w:sz="4" w:space="0" w:color="auto"/>
              <w:right w:val="single" w:sz="4" w:space="0" w:color="auto"/>
            </w:tcBorders>
          </w:tcPr>
          <w:p w14:paraId="0E4B9E4D" w14:textId="77777777" w:rsidR="00656056" w:rsidRPr="009C079B" w:rsidRDefault="009C079B" w:rsidP="009C079B">
            <w:pPr>
              <w:pStyle w:val="ListParagraph"/>
              <w:numPr>
                <w:ilvl w:val="0"/>
                <w:numId w:val="19"/>
              </w:numPr>
              <w:ind w:left="436"/>
              <w:jc w:val="both"/>
              <w:rPr>
                <w:sz w:val="22"/>
                <w:szCs w:val="22"/>
              </w:rPr>
            </w:pPr>
            <w:r w:rsidRPr="00A33CBF">
              <w:rPr>
                <w:sz w:val="22"/>
                <w:szCs w:val="22"/>
                <w:lang w:val="en"/>
              </w:rPr>
              <w:t>In case of delivery of lubricants that do not meet the requirements specified in the Terms of Reference, related to the use of low-quality lubricants and if it leads to downtime or failure of the main units of the Mill technological and auxiliary equipment, Supplier shall compensate the losses caused by the use of low-quality oil, including equipment downtime and possible breakdowns.</w:t>
            </w:r>
          </w:p>
          <w:p w14:paraId="0604ACBE" w14:textId="77777777" w:rsidR="00370709" w:rsidRPr="009C079B" w:rsidRDefault="00370709" w:rsidP="009C079B">
            <w:pPr>
              <w:pStyle w:val="ListParagraph"/>
              <w:ind w:left="306"/>
              <w:jc w:val="both"/>
              <w:rPr>
                <w:sz w:val="22"/>
                <w:szCs w:val="22"/>
                <w:highlight w:val="yellow"/>
              </w:rPr>
            </w:pPr>
          </w:p>
          <w:p w14:paraId="7C63B469" w14:textId="6549C16D" w:rsidR="009E05BE" w:rsidRPr="009C079B" w:rsidRDefault="009C079B" w:rsidP="009C079B">
            <w:pPr>
              <w:pStyle w:val="ListParagraph"/>
              <w:numPr>
                <w:ilvl w:val="0"/>
                <w:numId w:val="19"/>
              </w:numPr>
              <w:ind w:left="436"/>
              <w:jc w:val="both"/>
              <w:rPr>
                <w:sz w:val="22"/>
                <w:szCs w:val="22"/>
              </w:rPr>
            </w:pPr>
            <w:r w:rsidRPr="00A33CBF">
              <w:rPr>
                <w:sz w:val="22"/>
                <w:szCs w:val="22"/>
                <w:lang w:val="en"/>
              </w:rPr>
              <w:t xml:space="preserve">Supplier shall provide a warranty for its products with the obligation to replace materials in case of non-compliance with technical specifications or presence of defects at </w:t>
            </w:r>
            <w:r w:rsidR="005D02D3" w:rsidRPr="00A33CBF">
              <w:rPr>
                <w:sz w:val="22"/>
                <w:szCs w:val="22"/>
                <w:lang w:val="en"/>
              </w:rPr>
              <w:t>its</w:t>
            </w:r>
            <w:r w:rsidRPr="00A33CBF">
              <w:rPr>
                <w:sz w:val="22"/>
                <w:szCs w:val="22"/>
                <w:lang w:val="en"/>
              </w:rPr>
              <w:t xml:space="preserve"> own expense.</w:t>
            </w:r>
          </w:p>
          <w:p w14:paraId="180D139D" w14:textId="77777777" w:rsidR="00370709" w:rsidRPr="009C079B" w:rsidRDefault="00370709" w:rsidP="009C079B">
            <w:pPr>
              <w:jc w:val="both"/>
              <w:rPr>
                <w:sz w:val="22"/>
                <w:szCs w:val="22"/>
                <w:lang w:val="en-US"/>
              </w:rPr>
            </w:pPr>
          </w:p>
          <w:p w14:paraId="48B61E10" w14:textId="77777777" w:rsidR="00370709" w:rsidRPr="009C079B" w:rsidRDefault="009C079B" w:rsidP="009C079B">
            <w:pPr>
              <w:pStyle w:val="ListParagraph"/>
              <w:numPr>
                <w:ilvl w:val="0"/>
                <w:numId w:val="19"/>
              </w:numPr>
              <w:ind w:left="436"/>
              <w:jc w:val="both"/>
              <w:rPr>
                <w:sz w:val="22"/>
                <w:szCs w:val="22"/>
              </w:rPr>
            </w:pPr>
            <w:r w:rsidRPr="009A75AD">
              <w:rPr>
                <w:sz w:val="22"/>
                <w:szCs w:val="22"/>
                <w:lang w:val="en"/>
              </w:rPr>
              <w:t>Supplier shall guarantee the stability of the oil characteristics throughout the service life.</w:t>
            </w:r>
          </w:p>
          <w:p w14:paraId="0DAC3637" w14:textId="77777777" w:rsidR="00370709" w:rsidRPr="009C079B" w:rsidRDefault="00370709" w:rsidP="009C079B">
            <w:pPr>
              <w:spacing w:line="276" w:lineRule="auto"/>
              <w:jc w:val="both"/>
              <w:rPr>
                <w:sz w:val="22"/>
                <w:szCs w:val="22"/>
                <w:lang w:val="en-US"/>
              </w:rPr>
            </w:pPr>
          </w:p>
        </w:tc>
      </w:tr>
      <w:tr w:rsidR="00137120" w:rsidRPr="00BD613C" w14:paraId="02471E88" w14:textId="77777777" w:rsidTr="00596627">
        <w:trPr>
          <w:trHeight w:val="571"/>
        </w:trPr>
        <w:tc>
          <w:tcPr>
            <w:tcW w:w="283" w:type="pct"/>
            <w:tcBorders>
              <w:top w:val="single" w:sz="4" w:space="0" w:color="auto"/>
              <w:left w:val="single" w:sz="4" w:space="0" w:color="auto"/>
              <w:bottom w:val="single" w:sz="4" w:space="0" w:color="auto"/>
              <w:right w:val="single" w:sz="4" w:space="0" w:color="auto"/>
            </w:tcBorders>
          </w:tcPr>
          <w:p w14:paraId="372CD1D5" w14:textId="77777777" w:rsidR="00D10274" w:rsidRPr="009C079B" w:rsidRDefault="00D10274" w:rsidP="006C271F">
            <w:pPr>
              <w:spacing w:line="256" w:lineRule="auto"/>
              <w:jc w:val="center"/>
              <w:rPr>
                <w:sz w:val="22"/>
                <w:szCs w:val="22"/>
                <w:lang w:val="en-US"/>
              </w:rPr>
            </w:pPr>
          </w:p>
        </w:tc>
        <w:tc>
          <w:tcPr>
            <w:tcW w:w="1670" w:type="pct"/>
            <w:tcBorders>
              <w:top w:val="single" w:sz="4" w:space="0" w:color="auto"/>
              <w:left w:val="single" w:sz="4" w:space="0" w:color="auto"/>
              <w:bottom w:val="single" w:sz="4" w:space="0" w:color="auto"/>
              <w:right w:val="single" w:sz="4" w:space="0" w:color="auto"/>
            </w:tcBorders>
          </w:tcPr>
          <w:p w14:paraId="4D7AACAC" w14:textId="77777777" w:rsidR="00D10274" w:rsidRPr="00A33CBF" w:rsidRDefault="009C079B" w:rsidP="006C271F">
            <w:pPr>
              <w:spacing w:line="256" w:lineRule="auto"/>
              <w:rPr>
                <w:sz w:val="22"/>
                <w:szCs w:val="22"/>
              </w:rPr>
            </w:pPr>
            <w:r w:rsidRPr="00A33CBF">
              <w:rPr>
                <w:sz w:val="22"/>
                <w:szCs w:val="22"/>
                <w:lang w:val="en"/>
              </w:rPr>
              <w:t xml:space="preserve">Trial and testing requirements </w:t>
            </w:r>
          </w:p>
        </w:tc>
        <w:tc>
          <w:tcPr>
            <w:tcW w:w="3047" w:type="pct"/>
            <w:tcBorders>
              <w:top w:val="single" w:sz="4" w:space="0" w:color="auto"/>
              <w:left w:val="single" w:sz="4" w:space="0" w:color="auto"/>
              <w:bottom w:val="single" w:sz="4" w:space="0" w:color="auto"/>
              <w:right w:val="single" w:sz="4" w:space="0" w:color="auto"/>
            </w:tcBorders>
          </w:tcPr>
          <w:p w14:paraId="763F2995" w14:textId="77777777" w:rsidR="00367997" w:rsidRPr="009C079B" w:rsidRDefault="009C079B" w:rsidP="009C079B">
            <w:pPr>
              <w:pStyle w:val="ListParagraph"/>
              <w:numPr>
                <w:ilvl w:val="0"/>
                <w:numId w:val="22"/>
              </w:numPr>
              <w:ind w:left="436"/>
              <w:jc w:val="both"/>
              <w:rPr>
                <w:sz w:val="22"/>
                <w:szCs w:val="22"/>
              </w:rPr>
            </w:pPr>
            <w:r w:rsidRPr="00A33CBF">
              <w:rPr>
                <w:sz w:val="22"/>
                <w:szCs w:val="22"/>
                <w:lang w:val="en"/>
              </w:rPr>
              <w:t>Supplier shall provide samples for laboratory testing prior to the first delivery.</w:t>
            </w:r>
          </w:p>
          <w:p w14:paraId="702B36EE" w14:textId="77777777" w:rsidR="0073507C" w:rsidRPr="009C079B" w:rsidRDefault="0073507C" w:rsidP="009C079B">
            <w:pPr>
              <w:pStyle w:val="ListParagraph"/>
              <w:ind w:left="436"/>
              <w:jc w:val="both"/>
              <w:rPr>
                <w:sz w:val="22"/>
                <w:szCs w:val="22"/>
              </w:rPr>
            </w:pPr>
          </w:p>
          <w:p w14:paraId="44E747C4" w14:textId="77777777" w:rsidR="00367997" w:rsidRPr="009C079B" w:rsidRDefault="009C079B" w:rsidP="009C079B">
            <w:pPr>
              <w:pStyle w:val="ListParagraph"/>
              <w:numPr>
                <w:ilvl w:val="0"/>
                <w:numId w:val="22"/>
              </w:numPr>
              <w:ind w:left="436"/>
              <w:jc w:val="both"/>
              <w:rPr>
                <w:sz w:val="22"/>
                <w:szCs w:val="22"/>
              </w:rPr>
            </w:pPr>
            <w:r w:rsidRPr="00A33CBF">
              <w:rPr>
                <w:sz w:val="22"/>
                <w:szCs w:val="22"/>
                <w:lang w:val="en"/>
              </w:rPr>
              <w:t>Oil shall be tested in real conditions on the Mill equipment.</w:t>
            </w:r>
          </w:p>
          <w:p w14:paraId="77B8F50E" w14:textId="77777777" w:rsidR="0073507C" w:rsidRPr="009C079B" w:rsidRDefault="0073507C" w:rsidP="009C079B">
            <w:pPr>
              <w:pStyle w:val="ListParagraph"/>
              <w:ind w:left="436"/>
              <w:jc w:val="both"/>
              <w:rPr>
                <w:sz w:val="22"/>
                <w:szCs w:val="22"/>
              </w:rPr>
            </w:pPr>
          </w:p>
          <w:p w14:paraId="0D9E0589" w14:textId="77777777" w:rsidR="001A209B" w:rsidRPr="009C079B" w:rsidRDefault="009C079B" w:rsidP="009C079B">
            <w:pPr>
              <w:pStyle w:val="ListParagraph"/>
              <w:numPr>
                <w:ilvl w:val="0"/>
                <w:numId w:val="22"/>
              </w:numPr>
              <w:ind w:left="436"/>
              <w:jc w:val="both"/>
              <w:rPr>
                <w:sz w:val="22"/>
                <w:szCs w:val="22"/>
              </w:rPr>
            </w:pPr>
            <w:r w:rsidRPr="00A33CBF">
              <w:rPr>
                <w:sz w:val="22"/>
                <w:szCs w:val="22"/>
                <w:lang w:val="en"/>
              </w:rPr>
              <w:t>In case of negative test results, Supplier shall provide an alternative product or refund the prepayment.</w:t>
            </w:r>
          </w:p>
        </w:tc>
      </w:tr>
      <w:tr w:rsidR="00137120" w14:paraId="76626576" w14:textId="77777777" w:rsidTr="00596627">
        <w:trPr>
          <w:trHeight w:val="526"/>
        </w:trPr>
        <w:tc>
          <w:tcPr>
            <w:tcW w:w="283" w:type="pct"/>
            <w:tcBorders>
              <w:top w:val="single" w:sz="4" w:space="0" w:color="auto"/>
              <w:left w:val="single" w:sz="4" w:space="0" w:color="auto"/>
              <w:bottom w:val="single" w:sz="4" w:space="0" w:color="auto"/>
              <w:right w:val="single" w:sz="4" w:space="0" w:color="auto"/>
            </w:tcBorders>
            <w:hideMark/>
          </w:tcPr>
          <w:p w14:paraId="7D6AFF00" w14:textId="77777777" w:rsidR="009E05BE" w:rsidRPr="00A33CBF" w:rsidRDefault="009C079B" w:rsidP="006C271F">
            <w:pPr>
              <w:spacing w:line="256" w:lineRule="auto"/>
              <w:jc w:val="center"/>
              <w:rPr>
                <w:sz w:val="22"/>
                <w:szCs w:val="22"/>
              </w:rPr>
            </w:pPr>
            <w:r w:rsidRPr="00A33CBF">
              <w:rPr>
                <w:sz w:val="22"/>
                <w:szCs w:val="22"/>
                <w:lang w:val="en"/>
              </w:rPr>
              <w:t>9.</w:t>
            </w:r>
          </w:p>
        </w:tc>
        <w:tc>
          <w:tcPr>
            <w:tcW w:w="1670" w:type="pct"/>
            <w:tcBorders>
              <w:top w:val="single" w:sz="4" w:space="0" w:color="auto"/>
              <w:left w:val="single" w:sz="4" w:space="0" w:color="auto"/>
              <w:bottom w:val="single" w:sz="4" w:space="0" w:color="auto"/>
              <w:right w:val="single" w:sz="4" w:space="0" w:color="auto"/>
            </w:tcBorders>
            <w:hideMark/>
          </w:tcPr>
          <w:p w14:paraId="0CC59AAB" w14:textId="77777777" w:rsidR="009E05BE" w:rsidRPr="00A33CBF" w:rsidRDefault="009C079B" w:rsidP="006C271F">
            <w:pPr>
              <w:spacing w:line="256" w:lineRule="auto"/>
              <w:rPr>
                <w:sz w:val="22"/>
                <w:szCs w:val="22"/>
              </w:rPr>
            </w:pPr>
            <w:r w:rsidRPr="00A33CBF">
              <w:rPr>
                <w:sz w:val="22"/>
                <w:szCs w:val="22"/>
                <w:lang w:val="en"/>
              </w:rPr>
              <w:t>Warranty period</w:t>
            </w:r>
          </w:p>
        </w:tc>
        <w:tc>
          <w:tcPr>
            <w:tcW w:w="3047" w:type="pct"/>
            <w:tcBorders>
              <w:top w:val="single" w:sz="4" w:space="0" w:color="auto"/>
              <w:left w:val="single" w:sz="4" w:space="0" w:color="auto"/>
              <w:bottom w:val="single" w:sz="4" w:space="0" w:color="auto"/>
              <w:right w:val="single" w:sz="4" w:space="0" w:color="auto"/>
            </w:tcBorders>
          </w:tcPr>
          <w:p w14:paraId="13CB3950" w14:textId="77777777" w:rsidR="009E05BE" w:rsidRPr="00A33CBF" w:rsidRDefault="009C079B" w:rsidP="009C079B">
            <w:pPr>
              <w:spacing w:line="276" w:lineRule="auto"/>
              <w:jc w:val="both"/>
              <w:rPr>
                <w:sz w:val="22"/>
                <w:szCs w:val="22"/>
              </w:rPr>
            </w:pPr>
            <w:r w:rsidRPr="00A33CBF">
              <w:rPr>
                <w:sz w:val="22"/>
                <w:szCs w:val="22"/>
                <w:lang w:val="en"/>
              </w:rPr>
              <w:t>According to the Agreement.</w:t>
            </w:r>
          </w:p>
        </w:tc>
      </w:tr>
      <w:tr w:rsidR="00137120" w14:paraId="01B75B10" w14:textId="77777777" w:rsidTr="00596627">
        <w:trPr>
          <w:trHeight w:val="526"/>
        </w:trPr>
        <w:tc>
          <w:tcPr>
            <w:tcW w:w="283" w:type="pct"/>
            <w:tcBorders>
              <w:top w:val="single" w:sz="4" w:space="0" w:color="auto"/>
              <w:left w:val="single" w:sz="4" w:space="0" w:color="auto"/>
              <w:bottom w:val="single" w:sz="4" w:space="0" w:color="auto"/>
              <w:right w:val="single" w:sz="4" w:space="0" w:color="auto"/>
            </w:tcBorders>
          </w:tcPr>
          <w:p w14:paraId="37DB50EF" w14:textId="77777777" w:rsidR="009E05BE" w:rsidRPr="00A33CBF" w:rsidRDefault="009C079B" w:rsidP="006C271F">
            <w:pPr>
              <w:spacing w:line="256" w:lineRule="auto"/>
              <w:jc w:val="center"/>
              <w:rPr>
                <w:sz w:val="22"/>
                <w:szCs w:val="22"/>
              </w:rPr>
            </w:pPr>
            <w:r w:rsidRPr="00A33CBF">
              <w:rPr>
                <w:sz w:val="22"/>
                <w:szCs w:val="22"/>
                <w:lang w:val="en"/>
              </w:rPr>
              <w:t>10.</w:t>
            </w:r>
          </w:p>
        </w:tc>
        <w:tc>
          <w:tcPr>
            <w:tcW w:w="1670" w:type="pct"/>
            <w:tcBorders>
              <w:top w:val="single" w:sz="4" w:space="0" w:color="auto"/>
              <w:left w:val="single" w:sz="4" w:space="0" w:color="auto"/>
              <w:bottom w:val="single" w:sz="4" w:space="0" w:color="auto"/>
              <w:right w:val="single" w:sz="4" w:space="0" w:color="auto"/>
            </w:tcBorders>
          </w:tcPr>
          <w:p w14:paraId="73BCBE68" w14:textId="77777777" w:rsidR="009E05BE" w:rsidRPr="00A33CBF" w:rsidRDefault="009C079B" w:rsidP="006C271F">
            <w:pPr>
              <w:numPr>
                <w:ilvl w:val="0"/>
                <w:numId w:val="7"/>
              </w:numPr>
              <w:spacing w:line="259" w:lineRule="auto"/>
              <w:ind w:left="0"/>
              <w:rPr>
                <w:sz w:val="22"/>
                <w:szCs w:val="22"/>
              </w:rPr>
            </w:pPr>
            <w:r w:rsidRPr="00A33CBF">
              <w:rPr>
                <w:sz w:val="22"/>
                <w:szCs w:val="22"/>
                <w:lang w:val="en"/>
              </w:rPr>
              <w:t>Payment procedure</w:t>
            </w:r>
          </w:p>
          <w:p w14:paraId="2AE196F7" w14:textId="77777777" w:rsidR="009E05BE" w:rsidRPr="00A33CBF" w:rsidRDefault="009E05BE" w:rsidP="006C271F">
            <w:pPr>
              <w:spacing w:line="256" w:lineRule="auto"/>
              <w:jc w:val="center"/>
              <w:rPr>
                <w:sz w:val="22"/>
                <w:szCs w:val="22"/>
              </w:rPr>
            </w:pPr>
          </w:p>
        </w:tc>
        <w:tc>
          <w:tcPr>
            <w:tcW w:w="3047" w:type="pct"/>
            <w:tcBorders>
              <w:top w:val="single" w:sz="4" w:space="0" w:color="auto"/>
              <w:left w:val="single" w:sz="4" w:space="0" w:color="auto"/>
              <w:bottom w:val="single" w:sz="4" w:space="0" w:color="auto"/>
              <w:right w:val="single" w:sz="4" w:space="0" w:color="auto"/>
            </w:tcBorders>
          </w:tcPr>
          <w:p w14:paraId="2B694CE3" w14:textId="77777777" w:rsidR="009E05BE" w:rsidRPr="00A33CBF" w:rsidRDefault="009C079B" w:rsidP="009C079B">
            <w:pPr>
              <w:pStyle w:val="ListParagraph"/>
              <w:spacing w:line="256" w:lineRule="auto"/>
              <w:ind w:left="0"/>
              <w:jc w:val="both"/>
              <w:rPr>
                <w:sz w:val="22"/>
                <w:szCs w:val="22"/>
                <w:lang w:val="ru-RU"/>
              </w:rPr>
            </w:pPr>
            <w:r w:rsidRPr="00A33CBF">
              <w:rPr>
                <w:sz w:val="22"/>
                <w:szCs w:val="22"/>
                <w:lang w:val="en"/>
              </w:rPr>
              <w:t>According to the Agreement.</w:t>
            </w:r>
          </w:p>
        </w:tc>
      </w:tr>
      <w:tr w:rsidR="00137120" w:rsidRPr="00BD613C" w14:paraId="518B11AC" w14:textId="77777777" w:rsidTr="00596627">
        <w:trPr>
          <w:trHeight w:val="526"/>
        </w:trPr>
        <w:tc>
          <w:tcPr>
            <w:tcW w:w="283" w:type="pct"/>
            <w:tcBorders>
              <w:top w:val="single" w:sz="4" w:space="0" w:color="auto"/>
              <w:left w:val="single" w:sz="4" w:space="0" w:color="auto"/>
              <w:bottom w:val="single" w:sz="4" w:space="0" w:color="auto"/>
              <w:right w:val="single" w:sz="4" w:space="0" w:color="auto"/>
            </w:tcBorders>
            <w:hideMark/>
          </w:tcPr>
          <w:p w14:paraId="722D29EF" w14:textId="77777777" w:rsidR="009E05BE" w:rsidRPr="00A33CBF" w:rsidRDefault="009C079B" w:rsidP="006C271F">
            <w:pPr>
              <w:spacing w:line="256" w:lineRule="auto"/>
              <w:jc w:val="center"/>
              <w:rPr>
                <w:sz w:val="22"/>
                <w:szCs w:val="22"/>
              </w:rPr>
            </w:pPr>
            <w:r w:rsidRPr="00A33CBF">
              <w:rPr>
                <w:sz w:val="22"/>
                <w:szCs w:val="22"/>
                <w:lang w:val="en"/>
              </w:rPr>
              <w:t>11.</w:t>
            </w:r>
          </w:p>
        </w:tc>
        <w:tc>
          <w:tcPr>
            <w:tcW w:w="1670" w:type="pct"/>
            <w:tcBorders>
              <w:top w:val="single" w:sz="4" w:space="0" w:color="auto"/>
              <w:left w:val="single" w:sz="4" w:space="0" w:color="auto"/>
              <w:bottom w:val="single" w:sz="4" w:space="0" w:color="auto"/>
              <w:right w:val="single" w:sz="4" w:space="0" w:color="auto"/>
            </w:tcBorders>
            <w:hideMark/>
          </w:tcPr>
          <w:p w14:paraId="49AEADB6" w14:textId="77777777" w:rsidR="009E05BE" w:rsidRPr="00A33CBF" w:rsidRDefault="009C079B" w:rsidP="006C271F">
            <w:pPr>
              <w:spacing w:line="256" w:lineRule="auto"/>
              <w:rPr>
                <w:sz w:val="22"/>
                <w:szCs w:val="22"/>
              </w:rPr>
            </w:pPr>
            <w:r w:rsidRPr="00A33CBF">
              <w:rPr>
                <w:sz w:val="22"/>
                <w:szCs w:val="22"/>
                <w:lang w:val="en"/>
              </w:rPr>
              <w:t>Confidentiality</w:t>
            </w:r>
          </w:p>
        </w:tc>
        <w:tc>
          <w:tcPr>
            <w:tcW w:w="3047" w:type="pct"/>
            <w:tcBorders>
              <w:top w:val="single" w:sz="4" w:space="0" w:color="auto"/>
              <w:left w:val="single" w:sz="4" w:space="0" w:color="auto"/>
              <w:bottom w:val="single" w:sz="4" w:space="0" w:color="auto"/>
              <w:right w:val="single" w:sz="4" w:space="0" w:color="auto"/>
            </w:tcBorders>
          </w:tcPr>
          <w:p w14:paraId="4D4B01A6" w14:textId="77777777" w:rsidR="009E05BE" w:rsidRPr="009C079B" w:rsidRDefault="009C079B" w:rsidP="009C079B">
            <w:pPr>
              <w:spacing w:line="276" w:lineRule="auto"/>
              <w:jc w:val="both"/>
              <w:rPr>
                <w:sz w:val="22"/>
                <w:szCs w:val="22"/>
                <w:lang w:val="en-US"/>
              </w:rPr>
            </w:pPr>
            <w:r w:rsidRPr="00A33CBF">
              <w:rPr>
                <w:sz w:val="22"/>
                <w:szCs w:val="22"/>
                <w:lang w:val="en"/>
              </w:rPr>
              <w:t xml:space="preserve">All data obtained during the work conducted by the Contractor shall be the Client's property and confidential, disclosure to third parties shall be prohibited. </w:t>
            </w:r>
          </w:p>
        </w:tc>
      </w:tr>
      <w:tr w:rsidR="00137120" w14:paraId="3474ACF8" w14:textId="77777777" w:rsidTr="00596627">
        <w:trPr>
          <w:trHeight w:val="526"/>
        </w:trPr>
        <w:tc>
          <w:tcPr>
            <w:tcW w:w="283" w:type="pct"/>
            <w:tcBorders>
              <w:top w:val="single" w:sz="4" w:space="0" w:color="auto"/>
              <w:left w:val="single" w:sz="4" w:space="0" w:color="auto"/>
              <w:bottom w:val="single" w:sz="4" w:space="0" w:color="auto"/>
              <w:right w:val="single" w:sz="4" w:space="0" w:color="auto"/>
            </w:tcBorders>
            <w:hideMark/>
          </w:tcPr>
          <w:p w14:paraId="5F31E18D" w14:textId="77777777" w:rsidR="009E05BE" w:rsidRPr="00A33CBF" w:rsidRDefault="009C079B" w:rsidP="006C271F">
            <w:pPr>
              <w:spacing w:line="256" w:lineRule="auto"/>
              <w:jc w:val="center"/>
              <w:rPr>
                <w:sz w:val="22"/>
                <w:szCs w:val="22"/>
              </w:rPr>
            </w:pPr>
            <w:r w:rsidRPr="00A33CBF">
              <w:rPr>
                <w:sz w:val="22"/>
                <w:szCs w:val="22"/>
                <w:lang w:val="en"/>
              </w:rPr>
              <w:t>12.</w:t>
            </w:r>
          </w:p>
        </w:tc>
        <w:tc>
          <w:tcPr>
            <w:tcW w:w="1670" w:type="pct"/>
            <w:tcBorders>
              <w:top w:val="single" w:sz="4" w:space="0" w:color="auto"/>
              <w:left w:val="single" w:sz="4" w:space="0" w:color="auto"/>
              <w:bottom w:val="single" w:sz="4" w:space="0" w:color="auto"/>
              <w:right w:val="single" w:sz="4" w:space="0" w:color="auto"/>
            </w:tcBorders>
            <w:hideMark/>
          </w:tcPr>
          <w:p w14:paraId="17A6D7E9" w14:textId="77777777" w:rsidR="009E05BE" w:rsidRPr="00A33CBF" w:rsidRDefault="009C079B" w:rsidP="006C271F">
            <w:pPr>
              <w:spacing w:line="256" w:lineRule="auto"/>
              <w:rPr>
                <w:sz w:val="22"/>
                <w:szCs w:val="22"/>
              </w:rPr>
            </w:pPr>
            <w:r w:rsidRPr="00A33CBF">
              <w:rPr>
                <w:sz w:val="22"/>
                <w:szCs w:val="22"/>
                <w:lang w:val="en"/>
              </w:rPr>
              <w:t xml:space="preserve">Safety </w:t>
            </w:r>
          </w:p>
        </w:tc>
        <w:tc>
          <w:tcPr>
            <w:tcW w:w="3047" w:type="pct"/>
            <w:tcBorders>
              <w:top w:val="single" w:sz="4" w:space="0" w:color="auto"/>
              <w:left w:val="single" w:sz="4" w:space="0" w:color="auto"/>
              <w:bottom w:val="single" w:sz="4" w:space="0" w:color="auto"/>
              <w:right w:val="single" w:sz="4" w:space="0" w:color="auto"/>
            </w:tcBorders>
          </w:tcPr>
          <w:p w14:paraId="76B5B885" w14:textId="77777777" w:rsidR="009E05BE" w:rsidRPr="00A33CBF" w:rsidRDefault="009C079B" w:rsidP="009C079B">
            <w:pPr>
              <w:spacing w:line="276" w:lineRule="auto"/>
              <w:contextualSpacing/>
              <w:jc w:val="both"/>
              <w:rPr>
                <w:sz w:val="22"/>
                <w:szCs w:val="22"/>
              </w:rPr>
            </w:pPr>
            <w:r w:rsidRPr="00A33CBF">
              <w:rPr>
                <w:sz w:val="22"/>
                <w:szCs w:val="22"/>
                <w:lang w:val="en"/>
              </w:rPr>
              <w:t xml:space="preserve">According to the Agreement. </w:t>
            </w:r>
          </w:p>
        </w:tc>
      </w:tr>
    </w:tbl>
    <w:p w14:paraId="7B1C7A3C" w14:textId="77777777" w:rsidR="00C1163D" w:rsidRPr="00A33CBF" w:rsidRDefault="009C079B" w:rsidP="00C1163D">
      <w:pPr>
        <w:rPr>
          <w:b/>
          <w:sz w:val="22"/>
          <w:szCs w:val="22"/>
        </w:rPr>
      </w:pPr>
      <w:bookmarkStart w:id="1" w:name="_Hlk141108391"/>
      <w:bookmarkEnd w:id="0"/>
      <w:r>
        <w:rPr>
          <w:b/>
          <w:sz w:val="22"/>
          <w:szCs w:val="22"/>
        </w:rPr>
        <w:br w:type="textWrapping" w:clear="all"/>
      </w:r>
    </w:p>
    <w:p w14:paraId="0E8A4F54" w14:textId="77777777" w:rsidR="003864E3" w:rsidRPr="00500177" w:rsidRDefault="003864E3" w:rsidP="00C1163D">
      <w:pPr>
        <w:rPr>
          <w:bCs/>
          <w:sz w:val="22"/>
          <w:szCs w:val="22"/>
          <w:lang w:val="en-US"/>
        </w:rPr>
      </w:pPr>
    </w:p>
    <w:bookmarkEnd w:id="1"/>
    <w:sectPr w:rsidR="003864E3" w:rsidRPr="00500177" w:rsidSect="00861BEC">
      <w:headerReference w:type="default" r:id="rId8"/>
      <w:footerReference w:type="default" r:id="rId9"/>
      <w:headerReference w:type="first" r:id="rId10"/>
      <w:footerReference w:type="first" r:id="rId11"/>
      <w:pgSz w:w="11906" w:h="16838" w:code="9"/>
      <w:pgMar w:top="1043" w:right="1022" w:bottom="634"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F3D26" w14:textId="77777777" w:rsidR="009C079B" w:rsidRDefault="009C079B">
      <w:r>
        <w:separator/>
      </w:r>
    </w:p>
  </w:endnote>
  <w:endnote w:type="continuationSeparator" w:id="0">
    <w:p w14:paraId="507549CB" w14:textId="77777777" w:rsidR="009C079B" w:rsidRDefault="009C0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228546"/>
      <w:docPartObj>
        <w:docPartGallery w:val="Page Numbers (Bottom of Page)"/>
        <w:docPartUnique/>
      </w:docPartObj>
    </w:sdtPr>
    <w:sdtEndPr>
      <w:rPr>
        <w:noProof/>
      </w:rPr>
    </w:sdtEndPr>
    <w:sdtContent>
      <w:p w14:paraId="0D3A8350" w14:textId="77777777" w:rsidR="002C4680" w:rsidRDefault="009C079B">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14:paraId="18CC4F7C" w14:textId="77777777" w:rsidR="00CB35C8" w:rsidRPr="0077272E" w:rsidRDefault="00CB35C8" w:rsidP="000150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F4958" w14:textId="77777777" w:rsidR="00861BEC" w:rsidRDefault="009C079B" w:rsidP="00861BEC">
    <w:pPr>
      <w:pStyle w:val="Footer"/>
      <w:tabs>
        <w:tab w:val="clear" w:pos="4677"/>
        <w:tab w:val="clear" w:pos="9355"/>
        <w:tab w:val="left" w:pos="4410"/>
      </w:tabs>
    </w:pPr>
    <w:r>
      <w:rPr>
        <w:lang w:val="en"/>
      </w:rPr>
      <w:t xml:space="preserv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9639A" w14:textId="77777777" w:rsidR="009C079B" w:rsidRDefault="009C079B">
      <w:r>
        <w:separator/>
      </w:r>
    </w:p>
  </w:footnote>
  <w:footnote w:type="continuationSeparator" w:id="0">
    <w:p w14:paraId="70666C85" w14:textId="77777777" w:rsidR="009C079B" w:rsidRDefault="009C07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7C3F3" w14:textId="77777777" w:rsidR="008F0C2B" w:rsidRDefault="009C079B" w:rsidP="008F0C2B">
    <w:pPr>
      <w:pStyle w:val="NormalWeb"/>
    </w:pPr>
    <w:r>
      <w:rPr>
        <w:noProof/>
        <w:lang w:val="en-US"/>
      </w:rPr>
      <w:t xml:space="preserve">                                                                                                                                         </w:t>
    </w:r>
    <w:r>
      <w:rPr>
        <w:noProof/>
      </w:rPr>
      <w:drawing>
        <wp:inline distT="0" distB="0" distL="0" distR="0" wp14:anchorId="66E6F2D0" wp14:editId="44FE0595">
          <wp:extent cx="952500" cy="952500"/>
          <wp:effectExtent l="0" t="0" r="0" b="0"/>
          <wp:docPr id="77449178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49178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62036" cy="962036"/>
                  </a:xfrm>
                  <a:prstGeom prst="rect">
                    <a:avLst/>
                  </a:prstGeom>
                  <a:noFill/>
                  <a:ln>
                    <a:noFill/>
                  </a:ln>
                </pic:spPr>
              </pic:pic>
            </a:graphicData>
          </a:graphic>
        </wp:inline>
      </w:drawing>
    </w:r>
  </w:p>
  <w:p w14:paraId="5C250802" w14:textId="77777777" w:rsidR="008F0C2B" w:rsidRDefault="008F0C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772A2" w14:textId="77777777" w:rsidR="006C271F" w:rsidRDefault="009C079B">
    <w:pPr>
      <w:pStyle w:val="Header"/>
    </w:pPr>
    <w:r>
      <w:rPr>
        <w:noProof/>
        <w:lang w:val="en-US"/>
      </w:rPr>
      <w:t xml:space="preserve">                                                                                                                                </w:t>
    </w:r>
    <w:r>
      <w:rPr>
        <w:noProof/>
      </w:rPr>
      <w:drawing>
        <wp:inline distT="0" distB="0" distL="0" distR="0" wp14:anchorId="6028EDCF" wp14:editId="1D37FF62">
          <wp:extent cx="1049572" cy="1049572"/>
          <wp:effectExtent l="0" t="0" r="0" b="0"/>
          <wp:docPr id="99354259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54259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59523" cy="105952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83661"/>
    <w:multiLevelType w:val="multilevel"/>
    <w:tmpl w:val="669AA662"/>
    <w:lvl w:ilvl="0">
      <w:start w:val="1"/>
      <w:numFmt w:val="decimal"/>
      <w:lvlText w:val="%1."/>
      <w:lvlJc w:val="left"/>
      <w:pPr>
        <w:ind w:left="372" w:hanging="360"/>
      </w:pPr>
      <w:rPr>
        <w:rFonts w:hint="default"/>
        <w:b/>
        <w:bCs/>
      </w:rPr>
    </w:lvl>
    <w:lvl w:ilvl="1">
      <w:start w:val="1"/>
      <w:numFmt w:val="decimal"/>
      <w:lvlText w:val="%1.%2."/>
      <w:lvlJc w:val="left"/>
      <w:pPr>
        <w:ind w:left="1092" w:hanging="360"/>
      </w:pPr>
      <w:rPr>
        <w:rFonts w:hint="default"/>
      </w:rPr>
    </w:lvl>
    <w:lvl w:ilvl="2">
      <w:start w:val="1"/>
      <w:numFmt w:val="decimal"/>
      <w:lvlText w:val="%1.%2.%3."/>
      <w:lvlJc w:val="left"/>
      <w:pPr>
        <w:ind w:left="2172" w:hanging="720"/>
      </w:pPr>
      <w:rPr>
        <w:rFonts w:hint="default"/>
      </w:rPr>
    </w:lvl>
    <w:lvl w:ilvl="3">
      <w:start w:val="1"/>
      <w:numFmt w:val="decimal"/>
      <w:lvlText w:val="%1.%2.%3.%4."/>
      <w:lvlJc w:val="left"/>
      <w:pPr>
        <w:ind w:left="2892" w:hanging="720"/>
      </w:pPr>
      <w:rPr>
        <w:rFonts w:hint="default"/>
      </w:rPr>
    </w:lvl>
    <w:lvl w:ilvl="4">
      <w:start w:val="1"/>
      <w:numFmt w:val="decimal"/>
      <w:lvlText w:val="%1.%2.%3.%4.%5."/>
      <w:lvlJc w:val="left"/>
      <w:pPr>
        <w:ind w:left="3972" w:hanging="1080"/>
      </w:pPr>
      <w:rPr>
        <w:rFonts w:hint="default"/>
      </w:rPr>
    </w:lvl>
    <w:lvl w:ilvl="5">
      <w:start w:val="1"/>
      <w:numFmt w:val="decimal"/>
      <w:lvlText w:val="%1.%2.%3.%4.%5.%6."/>
      <w:lvlJc w:val="left"/>
      <w:pPr>
        <w:ind w:left="4692" w:hanging="1080"/>
      </w:pPr>
      <w:rPr>
        <w:rFonts w:hint="default"/>
      </w:rPr>
    </w:lvl>
    <w:lvl w:ilvl="6">
      <w:start w:val="1"/>
      <w:numFmt w:val="decimal"/>
      <w:lvlText w:val="%1.%2.%3.%4.%5.%6.%7."/>
      <w:lvlJc w:val="left"/>
      <w:pPr>
        <w:ind w:left="5772" w:hanging="1440"/>
      </w:pPr>
      <w:rPr>
        <w:rFonts w:hint="default"/>
      </w:rPr>
    </w:lvl>
    <w:lvl w:ilvl="7">
      <w:start w:val="1"/>
      <w:numFmt w:val="decimal"/>
      <w:lvlText w:val="%1.%2.%3.%4.%5.%6.%7.%8."/>
      <w:lvlJc w:val="left"/>
      <w:pPr>
        <w:ind w:left="6492" w:hanging="1440"/>
      </w:pPr>
      <w:rPr>
        <w:rFonts w:hint="default"/>
      </w:rPr>
    </w:lvl>
    <w:lvl w:ilvl="8">
      <w:start w:val="1"/>
      <w:numFmt w:val="decimal"/>
      <w:lvlText w:val="%1.%2.%3.%4.%5.%6.%7.%8.%9."/>
      <w:lvlJc w:val="left"/>
      <w:pPr>
        <w:ind w:left="7572" w:hanging="1800"/>
      </w:pPr>
      <w:rPr>
        <w:rFonts w:hint="default"/>
      </w:rPr>
    </w:lvl>
  </w:abstractNum>
  <w:abstractNum w:abstractNumId="1" w15:restartNumberingAfterBreak="0">
    <w:nsid w:val="06E231D3"/>
    <w:multiLevelType w:val="multilevel"/>
    <w:tmpl w:val="FFF4E782"/>
    <w:lvl w:ilvl="0">
      <w:start w:val="1"/>
      <w:numFmt w:val="decimal"/>
      <w:lvlText w:val="%1."/>
      <w:lvlJc w:val="left"/>
      <w:pPr>
        <w:ind w:left="360" w:hanging="360"/>
      </w:pPr>
      <w:rPr>
        <w:rFonts w:ascii="Times New Roman" w:eastAsia="Times New Roman" w:hAnsi="Times New Roman" w:cs="Times New Roman"/>
        <w:b w:val="0"/>
        <w:bCs/>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4320" w:hanging="180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400" w:hanging="2160"/>
      </w:pPr>
      <w:rPr>
        <w:rFonts w:hint="default"/>
        <w:b/>
      </w:rPr>
    </w:lvl>
  </w:abstractNum>
  <w:abstractNum w:abstractNumId="2" w15:restartNumberingAfterBreak="0">
    <w:nsid w:val="0903762C"/>
    <w:multiLevelType w:val="hybridMultilevel"/>
    <w:tmpl w:val="6AEA347E"/>
    <w:lvl w:ilvl="0" w:tplc="54B64A84">
      <w:start w:val="1"/>
      <w:numFmt w:val="decimal"/>
      <w:lvlText w:val="%1."/>
      <w:lvlJc w:val="left"/>
      <w:pPr>
        <w:ind w:left="360" w:hanging="360"/>
      </w:pPr>
      <w:rPr>
        <w:rFonts w:hint="default"/>
      </w:rPr>
    </w:lvl>
    <w:lvl w:ilvl="1" w:tplc="2848A6C2" w:tentative="1">
      <w:start w:val="1"/>
      <w:numFmt w:val="lowerLetter"/>
      <w:lvlText w:val="%2."/>
      <w:lvlJc w:val="left"/>
      <w:pPr>
        <w:ind w:left="1080" w:hanging="360"/>
      </w:pPr>
    </w:lvl>
    <w:lvl w:ilvl="2" w:tplc="D7C8A886" w:tentative="1">
      <w:start w:val="1"/>
      <w:numFmt w:val="lowerRoman"/>
      <w:lvlText w:val="%3."/>
      <w:lvlJc w:val="right"/>
      <w:pPr>
        <w:ind w:left="1800" w:hanging="180"/>
      </w:pPr>
    </w:lvl>
    <w:lvl w:ilvl="3" w:tplc="92008C48" w:tentative="1">
      <w:start w:val="1"/>
      <w:numFmt w:val="decimal"/>
      <w:lvlText w:val="%4."/>
      <w:lvlJc w:val="left"/>
      <w:pPr>
        <w:ind w:left="2520" w:hanging="360"/>
      </w:pPr>
    </w:lvl>
    <w:lvl w:ilvl="4" w:tplc="341805CC" w:tentative="1">
      <w:start w:val="1"/>
      <w:numFmt w:val="lowerLetter"/>
      <w:lvlText w:val="%5."/>
      <w:lvlJc w:val="left"/>
      <w:pPr>
        <w:ind w:left="3240" w:hanging="360"/>
      </w:pPr>
    </w:lvl>
    <w:lvl w:ilvl="5" w:tplc="A3404E70" w:tentative="1">
      <w:start w:val="1"/>
      <w:numFmt w:val="lowerRoman"/>
      <w:lvlText w:val="%6."/>
      <w:lvlJc w:val="right"/>
      <w:pPr>
        <w:ind w:left="3960" w:hanging="180"/>
      </w:pPr>
    </w:lvl>
    <w:lvl w:ilvl="6" w:tplc="7E620DC8" w:tentative="1">
      <w:start w:val="1"/>
      <w:numFmt w:val="decimal"/>
      <w:lvlText w:val="%7."/>
      <w:lvlJc w:val="left"/>
      <w:pPr>
        <w:ind w:left="4680" w:hanging="360"/>
      </w:pPr>
    </w:lvl>
    <w:lvl w:ilvl="7" w:tplc="EE14110C" w:tentative="1">
      <w:start w:val="1"/>
      <w:numFmt w:val="lowerLetter"/>
      <w:lvlText w:val="%8."/>
      <w:lvlJc w:val="left"/>
      <w:pPr>
        <w:ind w:left="5400" w:hanging="360"/>
      </w:pPr>
    </w:lvl>
    <w:lvl w:ilvl="8" w:tplc="5F0CA906" w:tentative="1">
      <w:start w:val="1"/>
      <w:numFmt w:val="lowerRoman"/>
      <w:lvlText w:val="%9."/>
      <w:lvlJc w:val="right"/>
      <w:pPr>
        <w:ind w:left="6120" w:hanging="180"/>
      </w:pPr>
    </w:lvl>
  </w:abstractNum>
  <w:abstractNum w:abstractNumId="3" w15:restartNumberingAfterBreak="0">
    <w:nsid w:val="0D971393"/>
    <w:multiLevelType w:val="hybridMultilevel"/>
    <w:tmpl w:val="1AE8796C"/>
    <w:lvl w:ilvl="0" w:tplc="F22C3D68">
      <w:start w:val="1"/>
      <w:numFmt w:val="decimal"/>
      <w:lvlText w:val="%1."/>
      <w:lvlJc w:val="left"/>
      <w:pPr>
        <w:ind w:left="360" w:hanging="360"/>
      </w:pPr>
      <w:rPr>
        <w:rFonts w:hint="default"/>
      </w:rPr>
    </w:lvl>
    <w:lvl w:ilvl="1" w:tplc="26EED51C" w:tentative="1">
      <w:start w:val="1"/>
      <w:numFmt w:val="lowerLetter"/>
      <w:lvlText w:val="%2."/>
      <w:lvlJc w:val="left"/>
      <w:pPr>
        <w:ind w:left="1080" w:hanging="360"/>
      </w:pPr>
    </w:lvl>
    <w:lvl w:ilvl="2" w:tplc="1780DF9A" w:tentative="1">
      <w:start w:val="1"/>
      <w:numFmt w:val="lowerRoman"/>
      <w:lvlText w:val="%3."/>
      <w:lvlJc w:val="right"/>
      <w:pPr>
        <w:ind w:left="1800" w:hanging="180"/>
      </w:pPr>
    </w:lvl>
    <w:lvl w:ilvl="3" w:tplc="AD1466A4" w:tentative="1">
      <w:start w:val="1"/>
      <w:numFmt w:val="decimal"/>
      <w:lvlText w:val="%4."/>
      <w:lvlJc w:val="left"/>
      <w:pPr>
        <w:ind w:left="2520" w:hanging="360"/>
      </w:pPr>
    </w:lvl>
    <w:lvl w:ilvl="4" w:tplc="33326428" w:tentative="1">
      <w:start w:val="1"/>
      <w:numFmt w:val="lowerLetter"/>
      <w:lvlText w:val="%5."/>
      <w:lvlJc w:val="left"/>
      <w:pPr>
        <w:ind w:left="3240" w:hanging="360"/>
      </w:pPr>
    </w:lvl>
    <w:lvl w:ilvl="5" w:tplc="D60414C4" w:tentative="1">
      <w:start w:val="1"/>
      <w:numFmt w:val="lowerRoman"/>
      <w:lvlText w:val="%6."/>
      <w:lvlJc w:val="right"/>
      <w:pPr>
        <w:ind w:left="3960" w:hanging="180"/>
      </w:pPr>
    </w:lvl>
    <w:lvl w:ilvl="6" w:tplc="2326D0D8" w:tentative="1">
      <w:start w:val="1"/>
      <w:numFmt w:val="decimal"/>
      <w:lvlText w:val="%7."/>
      <w:lvlJc w:val="left"/>
      <w:pPr>
        <w:ind w:left="4680" w:hanging="360"/>
      </w:pPr>
    </w:lvl>
    <w:lvl w:ilvl="7" w:tplc="8E90C37A" w:tentative="1">
      <w:start w:val="1"/>
      <w:numFmt w:val="lowerLetter"/>
      <w:lvlText w:val="%8."/>
      <w:lvlJc w:val="left"/>
      <w:pPr>
        <w:ind w:left="5400" w:hanging="360"/>
      </w:pPr>
    </w:lvl>
    <w:lvl w:ilvl="8" w:tplc="CCC67F16" w:tentative="1">
      <w:start w:val="1"/>
      <w:numFmt w:val="lowerRoman"/>
      <w:lvlText w:val="%9."/>
      <w:lvlJc w:val="right"/>
      <w:pPr>
        <w:ind w:left="6120" w:hanging="180"/>
      </w:pPr>
    </w:lvl>
  </w:abstractNum>
  <w:abstractNum w:abstractNumId="4" w15:restartNumberingAfterBreak="0">
    <w:nsid w:val="1376407C"/>
    <w:multiLevelType w:val="hybridMultilevel"/>
    <w:tmpl w:val="30D2347A"/>
    <w:lvl w:ilvl="0" w:tplc="FB14EB88">
      <w:start w:val="1"/>
      <w:numFmt w:val="bullet"/>
      <w:lvlText w:val=""/>
      <w:lvlJc w:val="left"/>
      <w:pPr>
        <w:ind w:left="1440" w:hanging="360"/>
      </w:pPr>
      <w:rPr>
        <w:rFonts w:ascii="Symbol" w:hAnsi="Symbol" w:hint="default"/>
      </w:rPr>
    </w:lvl>
    <w:lvl w:ilvl="1" w:tplc="41C213A8" w:tentative="1">
      <w:start w:val="1"/>
      <w:numFmt w:val="bullet"/>
      <w:lvlText w:val="o"/>
      <w:lvlJc w:val="left"/>
      <w:pPr>
        <w:ind w:left="2160" w:hanging="360"/>
      </w:pPr>
      <w:rPr>
        <w:rFonts w:ascii="Courier New" w:hAnsi="Courier New" w:cs="Courier New" w:hint="default"/>
      </w:rPr>
    </w:lvl>
    <w:lvl w:ilvl="2" w:tplc="86B669DE" w:tentative="1">
      <w:start w:val="1"/>
      <w:numFmt w:val="bullet"/>
      <w:lvlText w:val=""/>
      <w:lvlJc w:val="left"/>
      <w:pPr>
        <w:ind w:left="2880" w:hanging="360"/>
      </w:pPr>
      <w:rPr>
        <w:rFonts w:ascii="Wingdings" w:hAnsi="Wingdings" w:hint="default"/>
      </w:rPr>
    </w:lvl>
    <w:lvl w:ilvl="3" w:tplc="E7BA7854" w:tentative="1">
      <w:start w:val="1"/>
      <w:numFmt w:val="bullet"/>
      <w:lvlText w:val=""/>
      <w:lvlJc w:val="left"/>
      <w:pPr>
        <w:ind w:left="3600" w:hanging="360"/>
      </w:pPr>
      <w:rPr>
        <w:rFonts w:ascii="Symbol" w:hAnsi="Symbol" w:hint="default"/>
      </w:rPr>
    </w:lvl>
    <w:lvl w:ilvl="4" w:tplc="C0C4B10C" w:tentative="1">
      <w:start w:val="1"/>
      <w:numFmt w:val="bullet"/>
      <w:lvlText w:val="o"/>
      <w:lvlJc w:val="left"/>
      <w:pPr>
        <w:ind w:left="4320" w:hanging="360"/>
      </w:pPr>
      <w:rPr>
        <w:rFonts w:ascii="Courier New" w:hAnsi="Courier New" w:cs="Courier New" w:hint="default"/>
      </w:rPr>
    </w:lvl>
    <w:lvl w:ilvl="5" w:tplc="972263F2" w:tentative="1">
      <w:start w:val="1"/>
      <w:numFmt w:val="bullet"/>
      <w:lvlText w:val=""/>
      <w:lvlJc w:val="left"/>
      <w:pPr>
        <w:ind w:left="5040" w:hanging="360"/>
      </w:pPr>
      <w:rPr>
        <w:rFonts w:ascii="Wingdings" w:hAnsi="Wingdings" w:hint="default"/>
      </w:rPr>
    </w:lvl>
    <w:lvl w:ilvl="6" w:tplc="D220D3FE" w:tentative="1">
      <w:start w:val="1"/>
      <w:numFmt w:val="bullet"/>
      <w:lvlText w:val=""/>
      <w:lvlJc w:val="left"/>
      <w:pPr>
        <w:ind w:left="5760" w:hanging="360"/>
      </w:pPr>
      <w:rPr>
        <w:rFonts w:ascii="Symbol" w:hAnsi="Symbol" w:hint="default"/>
      </w:rPr>
    </w:lvl>
    <w:lvl w:ilvl="7" w:tplc="5ABEAB52" w:tentative="1">
      <w:start w:val="1"/>
      <w:numFmt w:val="bullet"/>
      <w:lvlText w:val="o"/>
      <w:lvlJc w:val="left"/>
      <w:pPr>
        <w:ind w:left="6480" w:hanging="360"/>
      </w:pPr>
      <w:rPr>
        <w:rFonts w:ascii="Courier New" w:hAnsi="Courier New" w:cs="Courier New" w:hint="default"/>
      </w:rPr>
    </w:lvl>
    <w:lvl w:ilvl="8" w:tplc="10D6497C" w:tentative="1">
      <w:start w:val="1"/>
      <w:numFmt w:val="bullet"/>
      <w:lvlText w:val=""/>
      <w:lvlJc w:val="left"/>
      <w:pPr>
        <w:ind w:left="7200" w:hanging="360"/>
      </w:pPr>
      <w:rPr>
        <w:rFonts w:ascii="Wingdings" w:hAnsi="Wingdings" w:hint="default"/>
      </w:rPr>
    </w:lvl>
  </w:abstractNum>
  <w:abstractNum w:abstractNumId="5" w15:restartNumberingAfterBreak="0">
    <w:nsid w:val="1C192AB4"/>
    <w:multiLevelType w:val="hybridMultilevel"/>
    <w:tmpl w:val="02444154"/>
    <w:lvl w:ilvl="0" w:tplc="562C6388">
      <w:start w:val="1"/>
      <w:numFmt w:val="bullet"/>
      <w:lvlText w:val="-"/>
      <w:lvlJc w:val="left"/>
      <w:pPr>
        <w:tabs>
          <w:tab w:val="num" w:pos="720"/>
        </w:tabs>
        <w:ind w:left="720" w:hanging="360"/>
      </w:pPr>
      <w:rPr>
        <w:rFonts w:ascii="Times New Roman" w:hAnsi="Times New Roman" w:hint="default"/>
      </w:rPr>
    </w:lvl>
    <w:lvl w:ilvl="1" w:tplc="E77E7970" w:tentative="1">
      <w:start w:val="1"/>
      <w:numFmt w:val="bullet"/>
      <w:lvlText w:val="-"/>
      <w:lvlJc w:val="left"/>
      <w:pPr>
        <w:tabs>
          <w:tab w:val="num" w:pos="1440"/>
        </w:tabs>
        <w:ind w:left="1440" w:hanging="360"/>
      </w:pPr>
      <w:rPr>
        <w:rFonts w:ascii="Times New Roman" w:hAnsi="Times New Roman" w:hint="default"/>
      </w:rPr>
    </w:lvl>
    <w:lvl w:ilvl="2" w:tplc="18EC8AF6" w:tentative="1">
      <w:start w:val="1"/>
      <w:numFmt w:val="bullet"/>
      <w:lvlText w:val="-"/>
      <w:lvlJc w:val="left"/>
      <w:pPr>
        <w:tabs>
          <w:tab w:val="num" w:pos="2160"/>
        </w:tabs>
        <w:ind w:left="2160" w:hanging="360"/>
      </w:pPr>
      <w:rPr>
        <w:rFonts w:ascii="Times New Roman" w:hAnsi="Times New Roman" w:hint="default"/>
      </w:rPr>
    </w:lvl>
    <w:lvl w:ilvl="3" w:tplc="71D8F4FE" w:tentative="1">
      <w:start w:val="1"/>
      <w:numFmt w:val="bullet"/>
      <w:lvlText w:val="-"/>
      <w:lvlJc w:val="left"/>
      <w:pPr>
        <w:tabs>
          <w:tab w:val="num" w:pos="2880"/>
        </w:tabs>
        <w:ind w:left="2880" w:hanging="360"/>
      </w:pPr>
      <w:rPr>
        <w:rFonts w:ascii="Times New Roman" w:hAnsi="Times New Roman" w:hint="default"/>
      </w:rPr>
    </w:lvl>
    <w:lvl w:ilvl="4" w:tplc="49D612D6" w:tentative="1">
      <w:start w:val="1"/>
      <w:numFmt w:val="bullet"/>
      <w:lvlText w:val="-"/>
      <w:lvlJc w:val="left"/>
      <w:pPr>
        <w:tabs>
          <w:tab w:val="num" w:pos="3600"/>
        </w:tabs>
        <w:ind w:left="3600" w:hanging="360"/>
      </w:pPr>
      <w:rPr>
        <w:rFonts w:ascii="Times New Roman" w:hAnsi="Times New Roman" w:hint="default"/>
      </w:rPr>
    </w:lvl>
    <w:lvl w:ilvl="5" w:tplc="1332AAA8" w:tentative="1">
      <w:start w:val="1"/>
      <w:numFmt w:val="bullet"/>
      <w:lvlText w:val="-"/>
      <w:lvlJc w:val="left"/>
      <w:pPr>
        <w:tabs>
          <w:tab w:val="num" w:pos="4320"/>
        </w:tabs>
        <w:ind w:left="4320" w:hanging="360"/>
      </w:pPr>
      <w:rPr>
        <w:rFonts w:ascii="Times New Roman" w:hAnsi="Times New Roman" w:hint="default"/>
      </w:rPr>
    </w:lvl>
    <w:lvl w:ilvl="6" w:tplc="807A65C6" w:tentative="1">
      <w:start w:val="1"/>
      <w:numFmt w:val="bullet"/>
      <w:lvlText w:val="-"/>
      <w:lvlJc w:val="left"/>
      <w:pPr>
        <w:tabs>
          <w:tab w:val="num" w:pos="5040"/>
        </w:tabs>
        <w:ind w:left="5040" w:hanging="360"/>
      </w:pPr>
      <w:rPr>
        <w:rFonts w:ascii="Times New Roman" w:hAnsi="Times New Roman" w:hint="default"/>
      </w:rPr>
    </w:lvl>
    <w:lvl w:ilvl="7" w:tplc="BF3024DE" w:tentative="1">
      <w:start w:val="1"/>
      <w:numFmt w:val="bullet"/>
      <w:lvlText w:val="-"/>
      <w:lvlJc w:val="left"/>
      <w:pPr>
        <w:tabs>
          <w:tab w:val="num" w:pos="5760"/>
        </w:tabs>
        <w:ind w:left="5760" w:hanging="360"/>
      </w:pPr>
      <w:rPr>
        <w:rFonts w:ascii="Times New Roman" w:hAnsi="Times New Roman" w:hint="default"/>
      </w:rPr>
    </w:lvl>
    <w:lvl w:ilvl="8" w:tplc="BF1AD06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FF115D4"/>
    <w:multiLevelType w:val="hybridMultilevel"/>
    <w:tmpl w:val="3DDC82E8"/>
    <w:lvl w:ilvl="0" w:tplc="FCDAF37A">
      <w:start w:val="1"/>
      <w:numFmt w:val="bullet"/>
      <w:lvlText w:val=""/>
      <w:lvlJc w:val="left"/>
      <w:pPr>
        <w:ind w:left="618" w:hanging="360"/>
      </w:pPr>
      <w:rPr>
        <w:rFonts w:ascii="Symbol" w:hAnsi="Symbol" w:hint="default"/>
      </w:rPr>
    </w:lvl>
    <w:lvl w:ilvl="1" w:tplc="49FE2478" w:tentative="1">
      <w:start w:val="1"/>
      <w:numFmt w:val="lowerLetter"/>
      <w:lvlText w:val="%2."/>
      <w:lvlJc w:val="left"/>
      <w:pPr>
        <w:ind w:left="1338" w:hanging="360"/>
      </w:pPr>
    </w:lvl>
    <w:lvl w:ilvl="2" w:tplc="549C432E" w:tentative="1">
      <w:start w:val="1"/>
      <w:numFmt w:val="lowerRoman"/>
      <w:lvlText w:val="%3."/>
      <w:lvlJc w:val="right"/>
      <w:pPr>
        <w:ind w:left="2058" w:hanging="180"/>
      </w:pPr>
    </w:lvl>
    <w:lvl w:ilvl="3" w:tplc="B72485D4" w:tentative="1">
      <w:start w:val="1"/>
      <w:numFmt w:val="decimal"/>
      <w:lvlText w:val="%4."/>
      <w:lvlJc w:val="left"/>
      <w:pPr>
        <w:ind w:left="2778" w:hanging="360"/>
      </w:pPr>
    </w:lvl>
    <w:lvl w:ilvl="4" w:tplc="BEB6C258" w:tentative="1">
      <w:start w:val="1"/>
      <w:numFmt w:val="lowerLetter"/>
      <w:lvlText w:val="%5."/>
      <w:lvlJc w:val="left"/>
      <w:pPr>
        <w:ind w:left="3498" w:hanging="360"/>
      </w:pPr>
    </w:lvl>
    <w:lvl w:ilvl="5" w:tplc="24CE69EA" w:tentative="1">
      <w:start w:val="1"/>
      <w:numFmt w:val="lowerRoman"/>
      <w:lvlText w:val="%6."/>
      <w:lvlJc w:val="right"/>
      <w:pPr>
        <w:ind w:left="4218" w:hanging="180"/>
      </w:pPr>
    </w:lvl>
    <w:lvl w:ilvl="6" w:tplc="C9A660E0" w:tentative="1">
      <w:start w:val="1"/>
      <w:numFmt w:val="decimal"/>
      <w:lvlText w:val="%7."/>
      <w:lvlJc w:val="left"/>
      <w:pPr>
        <w:ind w:left="4938" w:hanging="360"/>
      </w:pPr>
    </w:lvl>
    <w:lvl w:ilvl="7" w:tplc="E7626088" w:tentative="1">
      <w:start w:val="1"/>
      <w:numFmt w:val="lowerLetter"/>
      <w:lvlText w:val="%8."/>
      <w:lvlJc w:val="left"/>
      <w:pPr>
        <w:ind w:left="5658" w:hanging="360"/>
      </w:pPr>
    </w:lvl>
    <w:lvl w:ilvl="8" w:tplc="A65A4C68" w:tentative="1">
      <w:start w:val="1"/>
      <w:numFmt w:val="lowerRoman"/>
      <w:lvlText w:val="%9."/>
      <w:lvlJc w:val="right"/>
      <w:pPr>
        <w:ind w:left="6378" w:hanging="180"/>
      </w:pPr>
    </w:lvl>
  </w:abstractNum>
  <w:abstractNum w:abstractNumId="7" w15:restartNumberingAfterBreak="0">
    <w:nsid w:val="2FF63915"/>
    <w:multiLevelType w:val="hybridMultilevel"/>
    <w:tmpl w:val="164E1EDC"/>
    <w:lvl w:ilvl="0" w:tplc="75E65386">
      <w:start w:val="1"/>
      <w:numFmt w:val="decimal"/>
      <w:lvlText w:val="%1."/>
      <w:lvlJc w:val="left"/>
      <w:pPr>
        <w:ind w:left="360" w:hanging="360"/>
      </w:pPr>
    </w:lvl>
    <w:lvl w:ilvl="1" w:tplc="9692F04C" w:tentative="1">
      <w:start w:val="1"/>
      <w:numFmt w:val="lowerLetter"/>
      <w:lvlText w:val="%2."/>
      <w:lvlJc w:val="left"/>
      <w:pPr>
        <w:ind w:left="1080" w:hanging="360"/>
      </w:pPr>
    </w:lvl>
    <w:lvl w:ilvl="2" w:tplc="314C8CA0" w:tentative="1">
      <w:start w:val="1"/>
      <w:numFmt w:val="lowerRoman"/>
      <w:lvlText w:val="%3."/>
      <w:lvlJc w:val="right"/>
      <w:pPr>
        <w:ind w:left="1800" w:hanging="180"/>
      </w:pPr>
    </w:lvl>
    <w:lvl w:ilvl="3" w:tplc="5BE03B6A" w:tentative="1">
      <w:start w:val="1"/>
      <w:numFmt w:val="decimal"/>
      <w:lvlText w:val="%4."/>
      <w:lvlJc w:val="left"/>
      <w:pPr>
        <w:ind w:left="2520" w:hanging="360"/>
      </w:pPr>
    </w:lvl>
    <w:lvl w:ilvl="4" w:tplc="E34685EC" w:tentative="1">
      <w:start w:val="1"/>
      <w:numFmt w:val="lowerLetter"/>
      <w:lvlText w:val="%5."/>
      <w:lvlJc w:val="left"/>
      <w:pPr>
        <w:ind w:left="3240" w:hanging="360"/>
      </w:pPr>
    </w:lvl>
    <w:lvl w:ilvl="5" w:tplc="11400774" w:tentative="1">
      <w:start w:val="1"/>
      <w:numFmt w:val="lowerRoman"/>
      <w:lvlText w:val="%6."/>
      <w:lvlJc w:val="right"/>
      <w:pPr>
        <w:ind w:left="3960" w:hanging="180"/>
      </w:pPr>
    </w:lvl>
    <w:lvl w:ilvl="6" w:tplc="5F70D934" w:tentative="1">
      <w:start w:val="1"/>
      <w:numFmt w:val="decimal"/>
      <w:lvlText w:val="%7."/>
      <w:lvlJc w:val="left"/>
      <w:pPr>
        <w:ind w:left="4680" w:hanging="360"/>
      </w:pPr>
    </w:lvl>
    <w:lvl w:ilvl="7" w:tplc="3DC0376E" w:tentative="1">
      <w:start w:val="1"/>
      <w:numFmt w:val="lowerLetter"/>
      <w:lvlText w:val="%8."/>
      <w:lvlJc w:val="left"/>
      <w:pPr>
        <w:ind w:left="5400" w:hanging="360"/>
      </w:pPr>
    </w:lvl>
    <w:lvl w:ilvl="8" w:tplc="D38644B0" w:tentative="1">
      <w:start w:val="1"/>
      <w:numFmt w:val="lowerRoman"/>
      <w:lvlText w:val="%9."/>
      <w:lvlJc w:val="right"/>
      <w:pPr>
        <w:ind w:left="6120" w:hanging="180"/>
      </w:pPr>
    </w:lvl>
  </w:abstractNum>
  <w:abstractNum w:abstractNumId="8" w15:restartNumberingAfterBreak="0">
    <w:nsid w:val="42822AD0"/>
    <w:multiLevelType w:val="hybridMultilevel"/>
    <w:tmpl w:val="6868B804"/>
    <w:lvl w:ilvl="0" w:tplc="A3407AEE">
      <w:start w:val="1"/>
      <w:numFmt w:val="decimal"/>
      <w:lvlText w:val="%1."/>
      <w:lvlJc w:val="left"/>
      <w:pPr>
        <w:ind w:left="360" w:hanging="360"/>
      </w:pPr>
      <w:rPr>
        <w:rFonts w:hint="default"/>
      </w:rPr>
    </w:lvl>
    <w:lvl w:ilvl="1" w:tplc="8158B10C" w:tentative="1">
      <w:start w:val="1"/>
      <w:numFmt w:val="lowerLetter"/>
      <w:lvlText w:val="%2."/>
      <w:lvlJc w:val="left"/>
      <w:pPr>
        <w:ind w:left="1080" w:hanging="360"/>
      </w:pPr>
    </w:lvl>
    <w:lvl w:ilvl="2" w:tplc="C8701E1A" w:tentative="1">
      <w:start w:val="1"/>
      <w:numFmt w:val="lowerRoman"/>
      <w:lvlText w:val="%3."/>
      <w:lvlJc w:val="right"/>
      <w:pPr>
        <w:ind w:left="1800" w:hanging="180"/>
      </w:pPr>
    </w:lvl>
    <w:lvl w:ilvl="3" w:tplc="4F84E764" w:tentative="1">
      <w:start w:val="1"/>
      <w:numFmt w:val="decimal"/>
      <w:lvlText w:val="%4."/>
      <w:lvlJc w:val="left"/>
      <w:pPr>
        <w:ind w:left="2520" w:hanging="360"/>
      </w:pPr>
    </w:lvl>
    <w:lvl w:ilvl="4" w:tplc="A9FCB724" w:tentative="1">
      <w:start w:val="1"/>
      <w:numFmt w:val="lowerLetter"/>
      <w:lvlText w:val="%5."/>
      <w:lvlJc w:val="left"/>
      <w:pPr>
        <w:ind w:left="3240" w:hanging="360"/>
      </w:pPr>
    </w:lvl>
    <w:lvl w:ilvl="5" w:tplc="589CF028" w:tentative="1">
      <w:start w:val="1"/>
      <w:numFmt w:val="lowerRoman"/>
      <w:lvlText w:val="%6."/>
      <w:lvlJc w:val="right"/>
      <w:pPr>
        <w:ind w:left="3960" w:hanging="180"/>
      </w:pPr>
    </w:lvl>
    <w:lvl w:ilvl="6" w:tplc="D0B89DF8" w:tentative="1">
      <w:start w:val="1"/>
      <w:numFmt w:val="decimal"/>
      <w:lvlText w:val="%7."/>
      <w:lvlJc w:val="left"/>
      <w:pPr>
        <w:ind w:left="4680" w:hanging="360"/>
      </w:pPr>
    </w:lvl>
    <w:lvl w:ilvl="7" w:tplc="A5CABF6A" w:tentative="1">
      <w:start w:val="1"/>
      <w:numFmt w:val="lowerLetter"/>
      <w:lvlText w:val="%8."/>
      <w:lvlJc w:val="left"/>
      <w:pPr>
        <w:ind w:left="5400" w:hanging="360"/>
      </w:pPr>
    </w:lvl>
    <w:lvl w:ilvl="8" w:tplc="F2B6C598" w:tentative="1">
      <w:start w:val="1"/>
      <w:numFmt w:val="lowerRoman"/>
      <w:lvlText w:val="%9."/>
      <w:lvlJc w:val="right"/>
      <w:pPr>
        <w:ind w:left="6120" w:hanging="180"/>
      </w:pPr>
    </w:lvl>
  </w:abstractNum>
  <w:abstractNum w:abstractNumId="9" w15:restartNumberingAfterBreak="0">
    <w:nsid w:val="43C77209"/>
    <w:multiLevelType w:val="hybridMultilevel"/>
    <w:tmpl w:val="2BBE62F0"/>
    <w:lvl w:ilvl="0" w:tplc="A2E24916">
      <w:start w:val="1"/>
      <w:numFmt w:val="bullet"/>
      <w:lvlText w:val=""/>
      <w:lvlJc w:val="left"/>
      <w:pPr>
        <w:ind w:left="720" w:hanging="360"/>
      </w:pPr>
      <w:rPr>
        <w:rFonts w:ascii="Symbol" w:hAnsi="Symbol" w:hint="default"/>
      </w:rPr>
    </w:lvl>
    <w:lvl w:ilvl="1" w:tplc="1F182A54" w:tentative="1">
      <w:start w:val="1"/>
      <w:numFmt w:val="bullet"/>
      <w:lvlText w:val="o"/>
      <w:lvlJc w:val="left"/>
      <w:pPr>
        <w:ind w:left="1440" w:hanging="360"/>
      </w:pPr>
      <w:rPr>
        <w:rFonts w:ascii="Courier New" w:hAnsi="Courier New" w:cs="Courier New" w:hint="default"/>
      </w:rPr>
    </w:lvl>
    <w:lvl w:ilvl="2" w:tplc="1C58AD6E" w:tentative="1">
      <w:start w:val="1"/>
      <w:numFmt w:val="bullet"/>
      <w:lvlText w:val=""/>
      <w:lvlJc w:val="left"/>
      <w:pPr>
        <w:ind w:left="2160" w:hanging="360"/>
      </w:pPr>
      <w:rPr>
        <w:rFonts w:ascii="Wingdings" w:hAnsi="Wingdings" w:hint="default"/>
      </w:rPr>
    </w:lvl>
    <w:lvl w:ilvl="3" w:tplc="01DCC4EC" w:tentative="1">
      <w:start w:val="1"/>
      <w:numFmt w:val="bullet"/>
      <w:lvlText w:val=""/>
      <w:lvlJc w:val="left"/>
      <w:pPr>
        <w:ind w:left="2880" w:hanging="360"/>
      </w:pPr>
      <w:rPr>
        <w:rFonts w:ascii="Symbol" w:hAnsi="Symbol" w:hint="default"/>
      </w:rPr>
    </w:lvl>
    <w:lvl w:ilvl="4" w:tplc="4A4C94C6" w:tentative="1">
      <w:start w:val="1"/>
      <w:numFmt w:val="bullet"/>
      <w:lvlText w:val="o"/>
      <w:lvlJc w:val="left"/>
      <w:pPr>
        <w:ind w:left="3600" w:hanging="360"/>
      </w:pPr>
      <w:rPr>
        <w:rFonts w:ascii="Courier New" w:hAnsi="Courier New" w:cs="Courier New" w:hint="default"/>
      </w:rPr>
    </w:lvl>
    <w:lvl w:ilvl="5" w:tplc="0B86938E" w:tentative="1">
      <w:start w:val="1"/>
      <w:numFmt w:val="bullet"/>
      <w:lvlText w:val=""/>
      <w:lvlJc w:val="left"/>
      <w:pPr>
        <w:ind w:left="4320" w:hanging="360"/>
      </w:pPr>
      <w:rPr>
        <w:rFonts w:ascii="Wingdings" w:hAnsi="Wingdings" w:hint="default"/>
      </w:rPr>
    </w:lvl>
    <w:lvl w:ilvl="6" w:tplc="4844E8DC" w:tentative="1">
      <w:start w:val="1"/>
      <w:numFmt w:val="bullet"/>
      <w:lvlText w:val=""/>
      <w:lvlJc w:val="left"/>
      <w:pPr>
        <w:ind w:left="5040" w:hanging="360"/>
      </w:pPr>
      <w:rPr>
        <w:rFonts w:ascii="Symbol" w:hAnsi="Symbol" w:hint="default"/>
      </w:rPr>
    </w:lvl>
    <w:lvl w:ilvl="7" w:tplc="ECFADD0E" w:tentative="1">
      <w:start w:val="1"/>
      <w:numFmt w:val="bullet"/>
      <w:lvlText w:val="o"/>
      <w:lvlJc w:val="left"/>
      <w:pPr>
        <w:ind w:left="5760" w:hanging="360"/>
      </w:pPr>
      <w:rPr>
        <w:rFonts w:ascii="Courier New" w:hAnsi="Courier New" w:cs="Courier New" w:hint="default"/>
      </w:rPr>
    </w:lvl>
    <w:lvl w:ilvl="8" w:tplc="F7C4B378" w:tentative="1">
      <w:start w:val="1"/>
      <w:numFmt w:val="bullet"/>
      <w:lvlText w:val=""/>
      <w:lvlJc w:val="left"/>
      <w:pPr>
        <w:ind w:left="6480" w:hanging="360"/>
      </w:pPr>
      <w:rPr>
        <w:rFonts w:ascii="Wingdings" w:hAnsi="Wingdings" w:hint="default"/>
      </w:rPr>
    </w:lvl>
  </w:abstractNum>
  <w:abstractNum w:abstractNumId="10" w15:restartNumberingAfterBreak="0">
    <w:nsid w:val="46420529"/>
    <w:multiLevelType w:val="hybridMultilevel"/>
    <w:tmpl w:val="C422D5B2"/>
    <w:lvl w:ilvl="0" w:tplc="64882300">
      <w:start w:val="1"/>
      <w:numFmt w:val="bullet"/>
      <w:lvlText w:val=""/>
      <w:lvlJc w:val="left"/>
      <w:pPr>
        <w:ind w:left="720" w:hanging="360"/>
      </w:pPr>
      <w:rPr>
        <w:rFonts w:ascii="Wingdings" w:hAnsi="Wingdings" w:hint="default"/>
      </w:rPr>
    </w:lvl>
    <w:lvl w:ilvl="1" w:tplc="3E78D75A" w:tentative="1">
      <w:start w:val="1"/>
      <w:numFmt w:val="bullet"/>
      <w:lvlText w:val="o"/>
      <w:lvlJc w:val="left"/>
      <w:pPr>
        <w:ind w:left="1440" w:hanging="360"/>
      </w:pPr>
      <w:rPr>
        <w:rFonts w:ascii="Courier New" w:hAnsi="Courier New" w:cs="Courier New" w:hint="default"/>
      </w:rPr>
    </w:lvl>
    <w:lvl w:ilvl="2" w:tplc="26BECA22" w:tentative="1">
      <w:start w:val="1"/>
      <w:numFmt w:val="bullet"/>
      <w:lvlText w:val=""/>
      <w:lvlJc w:val="left"/>
      <w:pPr>
        <w:ind w:left="2160" w:hanging="360"/>
      </w:pPr>
      <w:rPr>
        <w:rFonts w:ascii="Wingdings" w:hAnsi="Wingdings" w:hint="default"/>
      </w:rPr>
    </w:lvl>
    <w:lvl w:ilvl="3" w:tplc="30E29E20" w:tentative="1">
      <w:start w:val="1"/>
      <w:numFmt w:val="bullet"/>
      <w:lvlText w:val=""/>
      <w:lvlJc w:val="left"/>
      <w:pPr>
        <w:ind w:left="2880" w:hanging="360"/>
      </w:pPr>
      <w:rPr>
        <w:rFonts w:ascii="Symbol" w:hAnsi="Symbol" w:hint="default"/>
      </w:rPr>
    </w:lvl>
    <w:lvl w:ilvl="4" w:tplc="A29E0546" w:tentative="1">
      <w:start w:val="1"/>
      <w:numFmt w:val="bullet"/>
      <w:lvlText w:val="o"/>
      <w:lvlJc w:val="left"/>
      <w:pPr>
        <w:ind w:left="3600" w:hanging="360"/>
      </w:pPr>
      <w:rPr>
        <w:rFonts w:ascii="Courier New" w:hAnsi="Courier New" w:cs="Courier New" w:hint="default"/>
      </w:rPr>
    </w:lvl>
    <w:lvl w:ilvl="5" w:tplc="B04CE2A4" w:tentative="1">
      <w:start w:val="1"/>
      <w:numFmt w:val="bullet"/>
      <w:lvlText w:val=""/>
      <w:lvlJc w:val="left"/>
      <w:pPr>
        <w:ind w:left="4320" w:hanging="360"/>
      </w:pPr>
      <w:rPr>
        <w:rFonts w:ascii="Wingdings" w:hAnsi="Wingdings" w:hint="default"/>
      </w:rPr>
    </w:lvl>
    <w:lvl w:ilvl="6" w:tplc="53CC496A" w:tentative="1">
      <w:start w:val="1"/>
      <w:numFmt w:val="bullet"/>
      <w:lvlText w:val=""/>
      <w:lvlJc w:val="left"/>
      <w:pPr>
        <w:ind w:left="5040" w:hanging="360"/>
      </w:pPr>
      <w:rPr>
        <w:rFonts w:ascii="Symbol" w:hAnsi="Symbol" w:hint="default"/>
      </w:rPr>
    </w:lvl>
    <w:lvl w:ilvl="7" w:tplc="F0160B82" w:tentative="1">
      <w:start w:val="1"/>
      <w:numFmt w:val="bullet"/>
      <w:lvlText w:val="o"/>
      <w:lvlJc w:val="left"/>
      <w:pPr>
        <w:ind w:left="5760" w:hanging="360"/>
      </w:pPr>
      <w:rPr>
        <w:rFonts w:ascii="Courier New" w:hAnsi="Courier New" w:cs="Courier New" w:hint="default"/>
      </w:rPr>
    </w:lvl>
    <w:lvl w:ilvl="8" w:tplc="E1B8D18E" w:tentative="1">
      <w:start w:val="1"/>
      <w:numFmt w:val="bullet"/>
      <w:lvlText w:val=""/>
      <w:lvlJc w:val="left"/>
      <w:pPr>
        <w:ind w:left="6480" w:hanging="360"/>
      </w:pPr>
      <w:rPr>
        <w:rFonts w:ascii="Wingdings" w:hAnsi="Wingdings" w:hint="default"/>
      </w:rPr>
    </w:lvl>
  </w:abstractNum>
  <w:abstractNum w:abstractNumId="11" w15:restartNumberingAfterBreak="0">
    <w:nsid w:val="473509FF"/>
    <w:multiLevelType w:val="hybridMultilevel"/>
    <w:tmpl w:val="66F2DA98"/>
    <w:lvl w:ilvl="0" w:tplc="C988F6FC">
      <w:start w:val="1"/>
      <w:numFmt w:val="bullet"/>
      <w:lvlText w:val=""/>
      <w:lvlJc w:val="left"/>
      <w:pPr>
        <w:ind w:left="1860" w:hanging="360"/>
      </w:pPr>
      <w:rPr>
        <w:rFonts w:ascii="Symbol" w:hAnsi="Symbol" w:hint="default"/>
      </w:rPr>
    </w:lvl>
    <w:lvl w:ilvl="1" w:tplc="DA5CA818" w:tentative="1">
      <w:start w:val="1"/>
      <w:numFmt w:val="bullet"/>
      <w:lvlText w:val="o"/>
      <w:lvlJc w:val="left"/>
      <w:pPr>
        <w:ind w:left="2580" w:hanging="360"/>
      </w:pPr>
      <w:rPr>
        <w:rFonts w:ascii="Courier New" w:hAnsi="Courier New" w:cs="Courier New" w:hint="default"/>
      </w:rPr>
    </w:lvl>
    <w:lvl w:ilvl="2" w:tplc="28C44A7A" w:tentative="1">
      <w:start w:val="1"/>
      <w:numFmt w:val="bullet"/>
      <w:lvlText w:val=""/>
      <w:lvlJc w:val="left"/>
      <w:pPr>
        <w:ind w:left="3300" w:hanging="360"/>
      </w:pPr>
      <w:rPr>
        <w:rFonts w:ascii="Wingdings" w:hAnsi="Wingdings" w:hint="default"/>
      </w:rPr>
    </w:lvl>
    <w:lvl w:ilvl="3" w:tplc="7DB61518" w:tentative="1">
      <w:start w:val="1"/>
      <w:numFmt w:val="bullet"/>
      <w:lvlText w:val=""/>
      <w:lvlJc w:val="left"/>
      <w:pPr>
        <w:ind w:left="4020" w:hanging="360"/>
      </w:pPr>
      <w:rPr>
        <w:rFonts w:ascii="Symbol" w:hAnsi="Symbol" w:hint="default"/>
      </w:rPr>
    </w:lvl>
    <w:lvl w:ilvl="4" w:tplc="85408668" w:tentative="1">
      <w:start w:val="1"/>
      <w:numFmt w:val="bullet"/>
      <w:lvlText w:val="o"/>
      <w:lvlJc w:val="left"/>
      <w:pPr>
        <w:ind w:left="4740" w:hanging="360"/>
      </w:pPr>
      <w:rPr>
        <w:rFonts w:ascii="Courier New" w:hAnsi="Courier New" w:cs="Courier New" w:hint="default"/>
      </w:rPr>
    </w:lvl>
    <w:lvl w:ilvl="5" w:tplc="CF904C56" w:tentative="1">
      <w:start w:val="1"/>
      <w:numFmt w:val="bullet"/>
      <w:lvlText w:val=""/>
      <w:lvlJc w:val="left"/>
      <w:pPr>
        <w:ind w:left="5460" w:hanging="360"/>
      </w:pPr>
      <w:rPr>
        <w:rFonts w:ascii="Wingdings" w:hAnsi="Wingdings" w:hint="default"/>
      </w:rPr>
    </w:lvl>
    <w:lvl w:ilvl="6" w:tplc="F64C7FA4" w:tentative="1">
      <w:start w:val="1"/>
      <w:numFmt w:val="bullet"/>
      <w:lvlText w:val=""/>
      <w:lvlJc w:val="left"/>
      <w:pPr>
        <w:ind w:left="6180" w:hanging="360"/>
      </w:pPr>
      <w:rPr>
        <w:rFonts w:ascii="Symbol" w:hAnsi="Symbol" w:hint="default"/>
      </w:rPr>
    </w:lvl>
    <w:lvl w:ilvl="7" w:tplc="568A7004" w:tentative="1">
      <w:start w:val="1"/>
      <w:numFmt w:val="bullet"/>
      <w:lvlText w:val="o"/>
      <w:lvlJc w:val="left"/>
      <w:pPr>
        <w:ind w:left="6900" w:hanging="360"/>
      </w:pPr>
      <w:rPr>
        <w:rFonts w:ascii="Courier New" w:hAnsi="Courier New" w:cs="Courier New" w:hint="default"/>
      </w:rPr>
    </w:lvl>
    <w:lvl w:ilvl="8" w:tplc="D5F84A18" w:tentative="1">
      <w:start w:val="1"/>
      <w:numFmt w:val="bullet"/>
      <w:lvlText w:val=""/>
      <w:lvlJc w:val="left"/>
      <w:pPr>
        <w:ind w:left="7620" w:hanging="360"/>
      </w:pPr>
      <w:rPr>
        <w:rFonts w:ascii="Wingdings" w:hAnsi="Wingdings" w:hint="default"/>
      </w:rPr>
    </w:lvl>
  </w:abstractNum>
  <w:abstractNum w:abstractNumId="12" w15:restartNumberingAfterBreak="0">
    <w:nsid w:val="4A4321B8"/>
    <w:multiLevelType w:val="hybridMultilevel"/>
    <w:tmpl w:val="851AB454"/>
    <w:lvl w:ilvl="0" w:tplc="B402555C">
      <w:start w:val="1"/>
      <w:numFmt w:val="decimal"/>
      <w:lvlText w:val="%1."/>
      <w:lvlJc w:val="left"/>
      <w:pPr>
        <w:ind w:left="720" w:hanging="360"/>
      </w:pPr>
      <w:rPr>
        <w:rFonts w:hint="default"/>
      </w:rPr>
    </w:lvl>
    <w:lvl w:ilvl="1" w:tplc="168C734C" w:tentative="1">
      <w:start w:val="1"/>
      <w:numFmt w:val="lowerLetter"/>
      <w:lvlText w:val="%2."/>
      <w:lvlJc w:val="left"/>
      <w:pPr>
        <w:ind w:left="1440" w:hanging="360"/>
      </w:pPr>
    </w:lvl>
    <w:lvl w:ilvl="2" w:tplc="9F74D1CA" w:tentative="1">
      <w:start w:val="1"/>
      <w:numFmt w:val="lowerRoman"/>
      <w:lvlText w:val="%3."/>
      <w:lvlJc w:val="right"/>
      <w:pPr>
        <w:ind w:left="2160" w:hanging="180"/>
      </w:pPr>
    </w:lvl>
    <w:lvl w:ilvl="3" w:tplc="C6A8CD22" w:tentative="1">
      <w:start w:val="1"/>
      <w:numFmt w:val="decimal"/>
      <w:lvlText w:val="%4."/>
      <w:lvlJc w:val="left"/>
      <w:pPr>
        <w:ind w:left="2880" w:hanging="360"/>
      </w:pPr>
    </w:lvl>
    <w:lvl w:ilvl="4" w:tplc="21A896AC" w:tentative="1">
      <w:start w:val="1"/>
      <w:numFmt w:val="lowerLetter"/>
      <w:lvlText w:val="%5."/>
      <w:lvlJc w:val="left"/>
      <w:pPr>
        <w:ind w:left="3600" w:hanging="360"/>
      </w:pPr>
    </w:lvl>
    <w:lvl w:ilvl="5" w:tplc="DDDA7D42" w:tentative="1">
      <w:start w:val="1"/>
      <w:numFmt w:val="lowerRoman"/>
      <w:lvlText w:val="%6."/>
      <w:lvlJc w:val="right"/>
      <w:pPr>
        <w:ind w:left="4320" w:hanging="180"/>
      </w:pPr>
    </w:lvl>
    <w:lvl w:ilvl="6" w:tplc="E2F8FF72" w:tentative="1">
      <w:start w:val="1"/>
      <w:numFmt w:val="decimal"/>
      <w:lvlText w:val="%7."/>
      <w:lvlJc w:val="left"/>
      <w:pPr>
        <w:ind w:left="5040" w:hanging="360"/>
      </w:pPr>
    </w:lvl>
    <w:lvl w:ilvl="7" w:tplc="4E50D66E" w:tentative="1">
      <w:start w:val="1"/>
      <w:numFmt w:val="lowerLetter"/>
      <w:lvlText w:val="%8."/>
      <w:lvlJc w:val="left"/>
      <w:pPr>
        <w:ind w:left="5760" w:hanging="360"/>
      </w:pPr>
    </w:lvl>
    <w:lvl w:ilvl="8" w:tplc="F40AAA4E" w:tentative="1">
      <w:start w:val="1"/>
      <w:numFmt w:val="lowerRoman"/>
      <w:lvlText w:val="%9."/>
      <w:lvlJc w:val="right"/>
      <w:pPr>
        <w:ind w:left="6480" w:hanging="180"/>
      </w:pPr>
    </w:lvl>
  </w:abstractNum>
  <w:abstractNum w:abstractNumId="13" w15:restartNumberingAfterBreak="0">
    <w:nsid w:val="4E431EC2"/>
    <w:multiLevelType w:val="hybridMultilevel"/>
    <w:tmpl w:val="60700E9A"/>
    <w:lvl w:ilvl="0" w:tplc="2D92C61C">
      <w:start w:val="1"/>
      <w:numFmt w:val="decimal"/>
      <w:lvlText w:val="%1."/>
      <w:lvlJc w:val="left"/>
      <w:pPr>
        <w:ind w:left="720" w:hanging="360"/>
      </w:pPr>
      <w:rPr>
        <w:rFonts w:hint="default"/>
        <w:b/>
      </w:rPr>
    </w:lvl>
    <w:lvl w:ilvl="1" w:tplc="94A4C5DC" w:tentative="1">
      <w:start w:val="1"/>
      <w:numFmt w:val="lowerLetter"/>
      <w:lvlText w:val="%2."/>
      <w:lvlJc w:val="left"/>
      <w:pPr>
        <w:ind w:left="1440" w:hanging="360"/>
      </w:pPr>
    </w:lvl>
    <w:lvl w:ilvl="2" w:tplc="1D42EEB0" w:tentative="1">
      <w:start w:val="1"/>
      <w:numFmt w:val="lowerRoman"/>
      <w:lvlText w:val="%3."/>
      <w:lvlJc w:val="right"/>
      <w:pPr>
        <w:ind w:left="2160" w:hanging="180"/>
      </w:pPr>
    </w:lvl>
    <w:lvl w:ilvl="3" w:tplc="6896D66E" w:tentative="1">
      <w:start w:val="1"/>
      <w:numFmt w:val="decimal"/>
      <w:lvlText w:val="%4."/>
      <w:lvlJc w:val="left"/>
      <w:pPr>
        <w:ind w:left="2880" w:hanging="360"/>
      </w:pPr>
    </w:lvl>
    <w:lvl w:ilvl="4" w:tplc="D88402B4" w:tentative="1">
      <w:start w:val="1"/>
      <w:numFmt w:val="lowerLetter"/>
      <w:lvlText w:val="%5."/>
      <w:lvlJc w:val="left"/>
      <w:pPr>
        <w:ind w:left="3600" w:hanging="360"/>
      </w:pPr>
    </w:lvl>
    <w:lvl w:ilvl="5" w:tplc="EACC3C86" w:tentative="1">
      <w:start w:val="1"/>
      <w:numFmt w:val="lowerRoman"/>
      <w:lvlText w:val="%6."/>
      <w:lvlJc w:val="right"/>
      <w:pPr>
        <w:ind w:left="4320" w:hanging="180"/>
      </w:pPr>
    </w:lvl>
    <w:lvl w:ilvl="6" w:tplc="2DCE9468" w:tentative="1">
      <w:start w:val="1"/>
      <w:numFmt w:val="decimal"/>
      <w:lvlText w:val="%7."/>
      <w:lvlJc w:val="left"/>
      <w:pPr>
        <w:ind w:left="5040" w:hanging="360"/>
      </w:pPr>
    </w:lvl>
    <w:lvl w:ilvl="7" w:tplc="EEF2539E" w:tentative="1">
      <w:start w:val="1"/>
      <w:numFmt w:val="lowerLetter"/>
      <w:lvlText w:val="%8."/>
      <w:lvlJc w:val="left"/>
      <w:pPr>
        <w:ind w:left="5760" w:hanging="360"/>
      </w:pPr>
    </w:lvl>
    <w:lvl w:ilvl="8" w:tplc="676ADE62" w:tentative="1">
      <w:start w:val="1"/>
      <w:numFmt w:val="lowerRoman"/>
      <w:lvlText w:val="%9."/>
      <w:lvlJc w:val="right"/>
      <w:pPr>
        <w:ind w:left="6480" w:hanging="180"/>
      </w:pPr>
    </w:lvl>
  </w:abstractNum>
  <w:abstractNum w:abstractNumId="14" w15:restartNumberingAfterBreak="0">
    <w:nsid w:val="4F9559DC"/>
    <w:multiLevelType w:val="hybridMultilevel"/>
    <w:tmpl w:val="8DE07702"/>
    <w:lvl w:ilvl="0" w:tplc="B59CB956">
      <w:start w:val="1"/>
      <w:numFmt w:val="decimal"/>
      <w:lvlText w:val="%1."/>
      <w:lvlJc w:val="left"/>
      <w:pPr>
        <w:ind w:left="618" w:hanging="360"/>
      </w:pPr>
      <w:rPr>
        <w:rFonts w:hint="default"/>
      </w:rPr>
    </w:lvl>
    <w:lvl w:ilvl="1" w:tplc="C2909978" w:tentative="1">
      <w:start w:val="1"/>
      <w:numFmt w:val="lowerLetter"/>
      <w:lvlText w:val="%2."/>
      <w:lvlJc w:val="left"/>
      <w:pPr>
        <w:ind w:left="1338" w:hanging="360"/>
      </w:pPr>
    </w:lvl>
    <w:lvl w:ilvl="2" w:tplc="29E6C050" w:tentative="1">
      <w:start w:val="1"/>
      <w:numFmt w:val="lowerRoman"/>
      <w:lvlText w:val="%3."/>
      <w:lvlJc w:val="right"/>
      <w:pPr>
        <w:ind w:left="2058" w:hanging="180"/>
      </w:pPr>
    </w:lvl>
    <w:lvl w:ilvl="3" w:tplc="4B2C49CC" w:tentative="1">
      <w:start w:val="1"/>
      <w:numFmt w:val="decimal"/>
      <w:lvlText w:val="%4."/>
      <w:lvlJc w:val="left"/>
      <w:pPr>
        <w:ind w:left="2778" w:hanging="360"/>
      </w:pPr>
    </w:lvl>
    <w:lvl w:ilvl="4" w:tplc="93023354" w:tentative="1">
      <w:start w:val="1"/>
      <w:numFmt w:val="lowerLetter"/>
      <w:lvlText w:val="%5."/>
      <w:lvlJc w:val="left"/>
      <w:pPr>
        <w:ind w:left="3498" w:hanging="360"/>
      </w:pPr>
    </w:lvl>
    <w:lvl w:ilvl="5" w:tplc="86CEF684" w:tentative="1">
      <w:start w:val="1"/>
      <w:numFmt w:val="lowerRoman"/>
      <w:lvlText w:val="%6."/>
      <w:lvlJc w:val="right"/>
      <w:pPr>
        <w:ind w:left="4218" w:hanging="180"/>
      </w:pPr>
    </w:lvl>
    <w:lvl w:ilvl="6" w:tplc="BA8070BE" w:tentative="1">
      <w:start w:val="1"/>
      <w:numFmt w:val="decimal"/>
      <w:lvlText w:val="%7."/>
      <w:lvlJc w:val="left"/>
      <w:pPr>
        <w:ind w:left="4938" w:hanging="360"/>
      </w:pPr>
    </w:lvl>
    <w:lvl w:ilvl="7" w:tplc="89F04D80" w:tentative="1">
      <w:start w:val="1"/>
      <w:numFmt w:val="lowerLetter"/>
      <w:lvlText w:val="%8."/>
      <w:lvlJc w:val="left"/>
      <w:pPr>
        <w:ind w:left="5658" w:hanging="360"/>
      </w:pPr>
    </w:lvl>
    <w:lvl w:ilvl="8" w:tplc="828CCDA4" w:tentative="1">
      <w:start w:val="1"/>
      <w:numFmt w:val="lowerRoman"/>
      <w:lvlText w:val="%9."/>
      <w:lvlJc w:val="right"/>
      <w:pPr>
        <w:ind w:left="6378" w:hanging="180"/>
      </w:pPr>
    </w:lvl>
  </w:abstractNum>
  <w:abstractNum w:abstractNumId="15" w15:restartNumberingAfterBreak="0">
    <w:nsid w:val="534373B2"/>
    <w:multiLevelType w:val="hybridMultilevel"/>
    <w:tmpl w:val="AEA0D038"/>
    <w:lvl w:ilvl="0" w:tplc="B2120A2C">
      <w:start w:val="1"/>
      <w:numFmt w:val="bullet"/>
      <w:lvlText w:val=""/>
      <w:lvlJc w:val="left"/>
      <w:pPr>
        <w:ind w:left="720" w:hanging="360"/>
      </w:pPr>
      <w:rPr>
        <w:rFonts w:ascii="Symbol" w:hAnsi="Symbol" w:hint="default"/>
      </w:rPr>
    </w:lvl>
    <w:lvl w:ilvl="1" w:tplc="BB78A23E" w:tentative="1">
      <w:start w:val="1"/>
      <w:numFmt w:val="bullet"/>
      <w:lvlText w:val="o"/>
      <w:lvlJc w:val="left"/>
      <w:pPr>
        <w:ind w:left="1440" w:hanging="360"/>
      </w:pPr>
      <w:rPr>
        <w:rFonts w:ascii="Courier New" w:hAnsi="Courier New" w:cs="Courier New" w:hint="default"/>
      </w:rPr>
    </w:lvl>
    <w:lvl w:ilvl="2" w:tplc="8FECE39E" w:tentative="1">
      <w:start w:val="1"/>
      <w:numFmt w:val="bullet"/>
      <w:lvlText w:val=""/>
      <w:lvlJc w:val="left"/>
      <w:pPr>
        <w:ind w:left="2160" w:hanging="360"/>
      </w:pPr>
      <w:rPr>
        <w:rFonts w:ascii="Wingdings" w:hAnsi="Wingdings" w:hint="default"/>
      </w:rPr>
    </w:lvl>
    <w:lvl w:ilvl="3" w:tplc="D9E2755A" w:tentative="1">
      <w:start w:val="1"/>
      <w:numFmt w:val="bullet"/>
      <w:lvlText w:val=""/>
      <w:lvlJc w:val="left"/>
      <w:pPr>
        <w:ind w:left="2880" w:hanging="360"/>
      </w:pPr>
      <w:rPr>
        <w:rFonts w:ascii="Symbol" w:hAnsi="Symbol" w:hint="default"/>
      </w:rPr>
    </w:lvl>
    <w:lvl w:ilvl="4" w:tplc="6BF40354" w:tentative="1">
      <w:start w:val="1"/>
      <w:numFmt w:val="bullet"/>
      <w:lvlText w:val="o"/>
      <w:lvlJc w:val="left"/>
      <w:pPr>
        <w:ind w:left="3600" w:hanging="360"/>
      </w:pPr>
      <w:rPr>
        <w:rFonts w:ascii="Courier New" w:hAnsi="Courier New" w:cs="Courier New" w:hint="default"/>
      </w:rPr>
    </w:lvl>
    <w:lvl w:ilvl="5" w:tplc="E7B23CDC" w:tentative="1">
      <w:start w:val="1"/>
      <w:numFmt w:val="bullet"/>
      <w:lvlText w:val=""/>
      <w:lvlJc w:val="left"/>
      <w:pPr>
        <w:ind w:left="4320" w:hanging="360"/>
      </w:pPr>
      <w:rPr>
        <w:rFonts w:ascii="Wingdings" w:hAnsi="Wingdings" w:hint="default"/>
      </w:rPr>
    </w:lvl>
    <w:lvl w:ilvl="6" w:tplc="3E9EA9AA" w:tentative="1">
      <w:start w:val="1"/>
      <w:numFmt w:val="bullet"/>
      <w:lvlText w:val=""/>
      <w:lvlJc w:val="left"/>
      <w:pPr>
        <w:ind w:left="5040" w:hanging="360"/>
      </w:pPr>
      <w:rPr>
        <w:rFonts w:ascii="Symbol" w:hAnsi="Symbol" w:hint="default"/>
      </w:rPr>
    </w:lvl>
    <w:lvl w:ilvl="7" w:tplc="6F6CF99E" w:tentative="1">
      <w:start w:val="1"/>
      <w:numFmt w:val="bullet"/>
      <w:lvlText w:val="o"/>
      <w:lvlJc w:val="left"/>
      <w:pPr>
        <w:ind w:left="5760" w:hanging="360"/>
      </w:pPr>
      <w:rPr>
        <w:rFonts w:ascii="Courier New" w:hAnsi="Courier New" w:cs="Courier New" w:hint="default"/>
      </w:rPr>
    </w:lvl>
    <w:lvl w:ilvl="8" w:tplc="C4661E14" w:tentative="1">
      <w:start w:val="1"/>
      <w:numFmt w:val="bullet"/>
      <w:lvlText w:val=""/>
      <w:lvlJc w:val="left"/>
      <w:pPr>
        <w:ind w:left="6480" w:hanging="360"/>
      </w:pPr>
      <w:rPr>
        <w:rFonts w:ascii="Wingdings" w:hAnsi="Wingdings" w:hint="default"/>
      </w:rPr>
    </w:lvl>
  </w:abstractNum>
  <w:abstractNum w:abstractNumId="16" w15:restartNumberingAfterBreak="0">
    <w:nsid w:val="5DE14974"/>
    <w:multiLevelType w:val="hybridMultilevel"/>
    <w:tmpl w:val="75C0D72A"/>
    <w:lvl w:ilvl="0" w:tplc="EA52C836">
      <w:start w:val="1"/>
      <w:numFmt w:val="bullet"/>
      <w:lvlText w:val=""/>
      <w:lvlJc w:val="left"/>
      <w:pPr>
        <w:ind w:left="1800" w:hanging="360"/>
      </w:pPr>
      <w:rPr>
        <w:rFonts w:ascii="Symbol" w:hAnsi="Symbol" w:hint="default"/>
      </w:rPr>
    </w:lvl>
    <w:lvl w:ilvl="1" w:tplc="7020E58E" w:tentative="1">
      <w:start w:val="1"/>
      <w:numFmt w:val="bullet"/>
      <w:lvlText w:val="o"/>
      <w:lvlJc w:val="left"/>
      <w:pPr>
        <w:ind w:left="2520" w:hanging="360"/>
      </w:pPr>
      <w:rPr>
        <w:rFonts w:ascii="Courier New" w:hAnsi="Courier New" w:cs="Courier New" w:hint="default"/>
      </w:rPr>
    </w:lvl>
    <w:lvl w:ilvl="2" w:tplc="25C66A82" w:tentative="1">
      <w:start w:val="1"/>
      <w:numFmt w:val="bullet"/>
      <w:lvlText w:val=""/>
      <w:lvlJc w:val="left"/>
      <w:pPr>
        <w:ind w:left="3240" w:hanging="360"/>
      </w:pPr>
      <w:rPr>
        <w:rFonts w:ascii="Wingdings" w:hAnsi="Wingdings" w:hint="default"/>
      </w:rPr>
    </w:lvl>
    <w:lvl w:ilvl="3" w:tplc="58CCDF34" w:tentative="1">
      <w:start w:val="1"/>
      <w:numFmt w:val="bullet"/>
      <w:lvlText w:val=""/>
      <w:lvlJc w:val="left"/>
      <w:pPr>
        <w:ind w:left="3960" w:hanging="360"/>
      </w:pPr>
      <w:rPr>
        <w:rFonts w:ascii="Symbol" w:hAnsi="Symbol" w:hint="default"/>
      </w:rPr>
    </w:lvl>
    <w:lvl w:ilvl="4" w:tplc="4A58954E" w:tentative="1">
      <w:start w:val="1"/>
      <w:numFmt w:val="bullet"/>
      <w:lvlText w:val="o"/>
      <w:lvlJc w:val="left"/>
      <w:pPr>
        <w:ind w:left="4680" w:hanging="360"/>
      </w:pPr>
      <w:rPr>
        <w:rFonts w:ascii="Courier New" w:hAnsi="Courier New" w:cs="Courier New" w:hint="default"/>
      </w:rPr>
    </w:lvl>
    <w:lvl w:ilvl="5" w:tplc="4D7E2B82" w:tentative="1">
      <w:start w:val="1"/>
      <w:numFmt w:val="bullet"/>
      <w:lvlText w:val=""/>
      <w:lvlJc w:val="left"/>
      <w:pPr>
        <w:ind w:left="5400" w:hanging="360"/>
      </w:pPr>
      <w:rPr>
        <w:rFonts w:ascii="Wingdings" w:hAnsi="Wingdings" w:hint="default"/>
      </w:rPr>
    </w:lvl>
    <w:lvl w:ilvl="6" w:tplc="A7AE3F7A" w:tentative="1">
      <w:start w:val="1"/>
      <w:numFmt w:val="bullet"/>
      <w:lvlText w:val=""/>
      <w:lvlJc w:val="left"/>
      <w:pPr>
        <w:ind w:left="6120" w:hanging="360"/>
      </w:pPr>
      <w:rPr>
        <w:rFonts w:ascii="Symbol" w:hAnsi="Symbol" w:hint="default"/>
      </w:rPr>
    </w:lvl>
    <w:lvl w:ilvl="7" w:tplc="836E995E" w:tentative="1">
      <w:start w:val="1"/>
      <w:numFmt w:val="bullet"/>
      <w:lvlText w:val="o"/>
      <w:lvlJc w:val="left"/>
      <w:pPr>
        <w:ind w:left="6840" w:hanging="360"/>
      </w:pPr>
      <w:rPr>
        <w:rFonts w:ascii="Courier New" w:hAnsi="Courier New" w:cs="Courier New" w:hint="default"/>
      </w:rPr>
    </w:lvl>
    <w:lvl w:ilvl="8" w:tplc="3B4AFBC4" w:tentative="1">
      <w:start w:val="1"/>
      <w:numFmt w:val="bullet"/>
      <w:lvlText w:val=""/>
      <w:lvlJc w:val="left"/>
      <w:pPr>
        <w:ind w:left="7560" w:hanging="360"/>
      </w:pPr>
      <w:rPr>
        <w:rFonts w:ascii="Wingdings" w:hAnsi="Wingdings" w:hint="default"/>
      </w:rPr>
    </w:lvl>
  </w:abstractNum>
  <w:abstractNum w:abstractNumId="17" w15:restartNumberingAfterBreak="0">
    <w:nsid w:val="677F40ED"/>
    <w:multiLevelType w:val="hybridMultilevel"/>
    <w:tmpl w:val="3F4A7D58"/>
    <w:lvl w:ilvl="0" w:tplc="5498CF34">
      <w:start w:val="1"/>
      <w:numFmt w:val="decimal"/>
      <w:lvlText w:val="%1."/>
      <w:lvlJc w:val="left"/>
      <w:pPr>
        <w:ind w:left="720" w:hanging="360"/>
      </w:pPr>
      <w:rPr>
        <w:rFonts w:hint="default"/>
      </w:rPr>
    </w:lvl>
    <w:lvl w:ilvl="1" w:tplc="8A1A9232" w:tentative="1">
      <w:start w:val="1"/>
      <w:numFmt w:val="lowerLetter"/>
      <w:lvlText w:val="%2."/>
      <w:lvlJc w:val="left"/>
      <w:pPr>
        <w:ind w:left="1440" w:hanging="360"/>
      </w:pPr>
    </w:lvl>
    <w:lvl w:ilvl="2" w:tplc="FABA6B80" w:tentative="1">
      <w:start w:val="1"/>
      <w:numFmt w:val="lowerRoman"/>
      <w:lvlText w:val="%3."/>
      <w:lvlJc w:val="right"/>
      <w:pPr>
        <w:ind w:left="2160" w:hanging="180"/>
      </w:pPr>
    </w:lvl>
    <w:lvl w:ilvl="3" w:tplc="8A240686" w:tentative="1">
      <w:start w:val="1"/>
      <w:numFmt w:val="decimal"/>
      <w:lvlText w:val="%4."/>
      <w:lvlJc w:val="left"/>
      <w:pPr>
        <w:ind w:left="2880" w:hanging="360"/>
      </w:pPr>
    </w:lvl>
    <w:lvl w:ilvl="4" w:tplc="9B64E652" w:tentative="1">
      <w:start w:val="1"/>
      <w:numFmt w:val="lowerLetter"/>
      <w:lvlText w:val="%5."/>
      <w:lvlJc w:val="left"/>
      <w:pPr>
        <w:ind w:left="3600" w:hanging="360"/>
      </w:pPr>
    </w:lvl>
    <w:lvl w:ilvl="5" w:tplc="7BE68AA4" w:tentative="1">
      <w:start w:val="1"/>
      <w:numFmt w:val="lowerRoman"/>
      <w:lvlText w:val="%6."/>
      <w:lvlJc w:val="right"/>
      <w:pPr>
        <w:ind w:left="4320" w:hanging="180"/>
      </w:pPr>
    </w:lvl>
    <w:lvl w:ilvl="6" w:tplc="5BFC25A6" w:tentative="1">
      <w:start w:val="1"/>
      <w:numFmt w:val="decimal"/>
      <w:lvlText w:val="%7."/>
      <w:lvlJc w:val="left"/>
      <w:pPr>
        <w:ind w:left="5040" w:hanging="360"/>
      </w:pPr>
    </w:lvl>
    <w:lvl w:ilvl="7" w:tplc="CCA8EB52" w:tentative="1">
      <w:start w:val="1"/>
      <w:numFmt w:val="lowerLetter"/>
      <w:lvlText w:val="%8."/>
      <w:lvlJc w:val="left"/>
      <w:pPr>
        <w:ind w:left="5760" w:hanging="360"/>
      </w:pPr>
    </w:lvl>
    <w:lvl w:ilvl="8" w:tplc="6B66A0D0" w:tentative="1">
      <w:start w:val="1"/>
      <w:numFmt w:val="lowerRoman"/>
      <w:lvlText w:val="%9."/>
      <w:lvlJc w:val="right"/>
      <w:pPr>
        <w:ind w:left="6480" w:hanging="180"/>
      </w:pPr>
    </w:lvl>
  </w:abstractNum>
  <w:abstractNum w:abstractNumId="18" w15:restartNumberingAfterBreak="0">
    <w:nsid w:val="73C07076"/>
    <w:multiLevelType w:val="multilevel"/>
    <w:tmpl w:val="3A145968"/>
    <w:lvl w:ilvl="0">
      <w:start w:val="3"/>
      <w:numFmt w:val="decimal"/>
      <w:lvlText w:val="%1."/>
      <w:lvlJc w:val="left"/>
      <w:pPr>
        <w:ind w:left="360" w:hanging="360"/>
      </w:pPr>
      <w:rPr>
        <w:rFonts w:hint="default"/>
        <w:b/>
        <w:bCs w:val="0"/>
      </w:rPr>
    </w:lvl>
    <w:lvl w:ilvl="1">
      <w:start w:val="1"/>
      <w:numFmt w:val="decimal"/>
      <w:lvlText w:val="%1.%2."/>
      <w:lvlJc w:val="left"/>
      <w:pPr>
        <w:ind w:left="1735" w:hanging="360"/>
      </w:pPr>
      <w:rPr>
        <w:rFonts w:hint="default"/>
        <w:b w:val="0"/>
      </w:rPr>
    </w:lvl>
    <w:lvl w:ilvl="2">
      <w:start w:val="1"/>
      <w:numFmt w:val="decimal"/>
      <w:lvlText w:val="%1.%2.%3."/>
      <w:lvlJc w:val="left"/>
      <w:pPr>
        <w:ind w:left="3470" w:hanging="720"/>
      </w:pPr>
      <w:rPr>
        <w:rFonts w:hint="default"/>
        <w:b w:val="0"/>
      </w:rPr>
    </w:lvl>
    <w:lvl w:ilvl="3">
      <w:start w:val="1"/>
      <w:numFmt w:val="decimal"/>
      <w:lvlText w:val="%1.%2.%3.%4."/>
      <w:lvlJc w:val="left"/>
      <w:pPr>
        <w:ind w:left="4845" w:hanging="720"/>
      </w:pPr>
      <w:rPr>
        <w:rFonts w:hint="default"/>
        <w:b w:val="0"/>
      </w:rPr>
    </w:lvl>
    <w:lvl w:ilvl="4">
      <w:start w:val="1"/>
      <w:numFmt w:val="decimal"/>
      <w:lvlText w:val="%1.%2.%3.%4.%5."/>
      <w:lvlJc w:val="left"/>
      <w:pPr>
        <w:ind w:left="6580" w:hanging="1080"/>
      </w:pPr>
      <w:rPr>
        <w:rFonts w:hint="default"/>
        <w:b w:val="0"/>
      </w:rPr>
    </w:lvl>
    <w:lvl w:ilvl="5">
      <w:start w:val="1"/>
      <w:numFmt w:val="decimal"/>
      <w:lvlText w:val="%1.%2.%3.%4.%5.%6."/>
      <w:lvlJc w:val="left"/>
      <w:pPr>
        <w:ind w:left="7955" w:hanging="1080"/>
      </w:pPr>
      <w:rPr>
        <w:rFonts w:hint="default"/>
        <w:b w:val="0"/>
      </w:rPr>
    </w:lvl>
    <w:lvl w:ilvl="6">
      <w:start w:val="1"/>
      <w:numFmt w:val="decimal"/>
      <w:lvlText w:val="%1.%2.%3.%4.%5.%6.%7."/>
      <w:lvlJc w:val="left"/>
      <w:pPr>
        <w:ind w:left="9690" w:hanging="1440"/>
      </w:pPr>
      <w:rPr>
        <w:rFonts w:hint="default"/>
        <w:b w:val="0"/>
      </w:rPr>
    </w:lvl>
    <w:lvl w:ilvl="7">
      <w:start w:val="1"/>
      <w:numFmt w:val="decimal"/>
      <w:lvlText w:val="%1.%2.%3.%4.%5.%6.%7.%8."/>
      <w:lvlJc w:val="left"/>
      <w:pPr>
        <w:ind w:left="11065" w:hanging="1440"/>
      </w:pPr>
      <w:rPr>
        <w:rFonts w:hint="default"/>
        <w:b w:val="0"/>
      </w:rPr>
    </w:lvl>
    <w:lvl w:ilvl="8">
      <w:start w:val="1"/>
      <w:numFmt w:val="decimal"/>
      <w:lvlText w:val="%1.%2.%3.%4.%5.%6.%7.%8.%9."/>
      <w:lvlJc w:val="left"/>
      <w:pPr>
        <w:ind w:left="12800" w:hanging="1800"/>
      </w:pPr>
      <w:rPr>
        <w:rFonts w:hint="default"/>
        <w:b w:val="0"/>
      </w:rPr>
    </w:lvl>
  </w:abstractNum>
  <w:abstractNum w:abstractNumId="19" w15:restartNumberingAfterBreak="0">
    <w:nsid w:val="755E61DC"/>
    <w:multiLevelType w:val="hybridMultilevel"/>
    <w:tmpl w:val="E9C4C6F6"/>
    <w:lvl w:ilvl="0" w:tplc="54361C30">
      <w:start w:val="1"/>
      <w:numFmt w:val="decimal"/>
      <w:lvlText w:val="%1."/>
      <w:lvlJc w:val="left"/>
      <w:pPr>
        <w:ind w:left="360" w:hanging="360"/>
      </w:pPr>
    </w:lvl>
    <w:lvl w:ilvl="1" w:tplc="D8D61C66" w:tentative="1">
      <w:start w:val="1"/>
      <w:numFmt w:val="lowerLetter"/>
      <w:lvlText w:val="%2."/>
      <w:lvlJc w:val="left"/>
      <w:pPr>
        <w:ind w:left="1080" w:hanging="360"/>
      </w:pPr>
    </w:lvl>
    <w:lvl w:ilvl="2" w:tplc="CDDAAE04" w:tentative="1">
      <w:start w:val="1"/>
      <w:numFmt w:val="lowerRoman"/>
      <w:lvlText w:val="%3."/>
      <w:lvlJc w:val="right"/>
      <w:pPr>
        <w:ind w:left="1800" w:hanging="180"/>
      </w:pPr>
    </w:lvl>
    <w:lvl w:ilvl="3" w:tplc="7F182A6E" w:tentative="1">
      <w:start w:val="1"/>
      <w:numFmt w:val="decimal"/>
      <w:lvlText w:val="%4."/>
      <w:lvlJc w:val="left"/>
      <w:pPr>
        <w:ind w:left="2520" w:hanging="360"/>
      </w:pPr>
    </w:lvl>
    <w:lvl w:ilvl="4" w:tplc="2FEAACE8" w:tentative="1">
      <w:start w:val="1"/>
      <w:numFmt w:val="lowerLetter"/>
      <w:lvlText w:val="%5."/>
      <w:lvlJc w:val="left"/>
      <w:pPr>
        <w:ind w:left="3240" w:hanging="360"/>
      </w:pPr>
    </w:lvl>
    <w:lvl w:ilvl="5" w:tplc="E1CA9654" w:tentative="1">
      <w:start w:val="1"/>
      <w:numFmt w:val="lowerRoman"/>
      <w:lvlText w:val="%6."/>
      <w:lvlJc w:val="right"/>
      <w:pPr>
        <w:ind w:left="3960" w:hanging="180"/>
      </w:pPr>
    </w:lvl>
    <w:lvl w:ilvl="6" w:tplc="858AA8CE" w:tentative="1">
      <w:start w:val="1"/>
      <w:numFmt w:val="decimal"/>
      <w:lvlText w:val="%7."/>
      <w:lvlJc w:val="left"/>
      <w:pPr>
        <w:ind w:left="4680" w:hanging="360"/>
      </w:pPr>
    </w:lvl>
    <w:lvl w:ilvl="7" w:tplc="9454D5EA" w:tentative="1">
      <w:start w:val="1"/>
      <w:numFmt w:val="lowerLetter"/>
      <w:lvlText w:val="%8."/>
      <w:lvlJc w:val="left"/>
      <w:pPr>
        <w:ind w:left="5400" w:hanging="360"/>
      </w:pPr>
    </w:lvl>
    <w:lvl w:ilvl="8" w:tplc="FFD40C4A" w:tentative="1">
      <w:start w:val="1"/>
      <w:numFmt w:val="lowerRoman"/>
      <w:lvlText w:val="%9."/>
      <w:lvlJc w:val="right"/>
      <w:pPr>
        <w:ind w:left="6120" w:hanging="180"/>
      </w:pPr>
    </w:lvl>
  </w:abstractNum>
  <w:abstractNum w:abstractNumId="20" w15:restartNumberingAfterBreak="0">
    <w:nsid w:val="76444EEA"/>
    <w:multiLevelType w:val="multilevel"/>
    <w:tmpl w:val="62B660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600616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397558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1727928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892370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486790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94700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52443163">
    <w:abstractNumId w:val="5"/>
  </w:num>
  <w:num w:numId="8" w16cid:durableId="447236974">
    <w:abstractNumId w:val="19"/>
  </w:num>
  <w:num w:numId="9" w16cid:durableId="230386281">
    <w:abstractNumId w:val="10"/>
  </w:num>
  <w:num w:numId="10" w16cid:durableId="738984136">
    <w:abstractNumId w:val="2"/>
  </w:num>
  <w:num w:numId="11" w16cid:durableId="1798452845">
    <w:abstractNumId w:val="7"/>
  </w:num>
  <w:num w:numId="12" w16cid:durableId="1733195292">
    <w:abstractNumId w:val="15"/>
  </w:num>
  <w:num w:numId="13" w16cid:durableId="131488496">
    <w:abstractNumId w:val="0"/>
  </w:num>
  <w:num w:numId="14" w16cid:durableId="2083329156">
    <w:abstractNumId w:val="18"/>
  </w:num>
  <w:num w:numId="15" w16cid:durableId="1119838891">
    <w:abstractNumId w:val="4"/>
  </w:num>
  <w:num w:numId="16" w16cid:durableId="340664867">
    <w:abstractNumId w:val="16"/>
  </w:num>
  <w:num w:numId="17" w16cid:durableId="1279071077">
    <w:abstractNumId w:val="11"/>
  </w:num>
  <w:num w:numId="18" w16cid:durableId="894312652">
    <w:abstractNumId w:val="13"/>
  </w:num>
  <w:num w:numId="19" w16cid:durableId="1497190580">
    <w:abstractNumId w:val="6"/>
  </w:num>
  <w:num w:numId="20" w16cid:durableId="804662939">
    <w:abstractNumId w:val="20"/>
  </w:num>
  <w:num w:numId="21" w16cid:durableId="528296170">
    <w:abstractNumId w:val="14"/>
  </w:num>
  <w:num w:numId="22" w16cid:durableId="455174125">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BFF"/>
    <w:rsid w:val="00003CAA"/>
    <w:rsid w:val="00004A4F"/>
    <w:rsid w:val="000119B9"/>
    <w:rsid w:val="00012AE1"/>
    <w:rsid w:val="000150A6"/>
    <w:rsid w:val="00015B1B"/>
    <w:rsid w:val="000276B0"/>
    <w:rsid w:val="00032652"/>
    <w:rsid w:val="0004179C"/>
    <w:rsid w:val="0005392A"/>
    <w:rsid w:val="00056092"/>
    <w:rsid w:val="00056C7C"/>
    <w:rsid w:val="000660A5"/>
    <w:rsid w:val="00082CA6"/>
    <w:rsid w:val="00090497"/>
    <w:rsid w:val="0009421A"/>
    <w:rsid w:val="000A56CF"/>
    <w:rsid w:val="000A6D74"/>
    <w:rsid w:val="000C4C50"/>
    <w:rsid w:val="000D2555"/>
    <w:rsid w:val="000D5FA5"/>
    <w:rsid w:val="000F0567"/>
    <w:rsid w:val="000F1D87"/>
    <w:rsid w:val="000F2144"/>
    <w:rsid w:val="00100733"/>
    <w:rsid w:val="001052D6"/>
    <w:rsid w:val="00114C93"/>
    <w:rsid w:val="0011551D"/>
    <w:rsid w:val="00120477"/>
    <w:rsid w:val="00137120"/>
    <w:rsid w:val="001508F6"/>
    <w:rsid w:val="001555EF"/>
    <w:rsid w:val="00166062"/>
    <w:rsid w:val="00185FFE"/>
    <w:rsid w:val="001874D8"/>
    <w:rsid w:val="00190D77"/>
    <w:rsid w:val="001925B8"/>
    <w:rsid w:val="00195015"/>
    <w:rsid w:val="00197FBA"/>
    <w:rsid w:val="001A06BA"/>
    <w:rsid w:val="001A209B"/>
    <w:rsid w:val="001A3394"/>
    <w:rsid w:val="001B464E"/>
    <w:rsid w:val="001C317A"/>
    <w:rsid w:val="002002A1"/>
    <w:rsid w:val="002029AA"/>
    <w:rsid w:val="0021367A"/>
    <w:rsid w:val="00227969"/>
    <w:rsid w:val="0023162B"/>
    <w:rsid w:val="00234385"/>
    <w:rsid w:val="00236B79"/>
    <w:rsid w:val="00253B2F"/>
    <w:rsid w:val="002707C4"/>
    <w:rsid w:val="00277CCD"/>
    <w:rsid w:val="002814F5"/>
    <w:rsid w:val="00297C73"/>
    <w:rsid w:val="002A6C67"/>
    <w:rsid w:val="002C1DA5"/>
    <w:rsid w:val="002C37C3"/>
    <w:rsid w:val="002C4680"/>
    <w:rsid w:val="002C5695"/>
    <w:rsid w:val="002D5B91"/>
    <w:rsid w:val="002D7286"/>
    <w:rsid w:val="002F5194"/>
    <w:rsid w:val="00305F45"/>
    <w:rsid w:val="00324394"/>
    <w:rsid w:val="00325C4D"/>
    <w:rsid w:val="00330D40"/>
    <w:rsid w:val="00332E3E"/>
    <w:rsid w:val="0033513C"/>
    <w:rsid w:val="003361AA"/>
    <w:rsid w:val="00347B79"/>
    <w:rsid w:val="00367997"/>
    <w:rsid w:val="00370709"/>
    <w:rsid w:val="00371A3B"/>
    <w:rsid w:val="003864E3"/>
    <w:rsid w:val="0039280B"/>
    <w:rsid w:val="003A30AC"/>
    <w:rsid w:val="003B2035"/>
    <w:rsid w:val="003C2912"/>
    <w:rsid w:val="003C3652"/>
    <w:rsid w:val="003E4D05"/>
    <w:rsid w:val="003E7448"/>
    <w:rsid w:val="003F310F"/>
    <w:rsid w:val="003F3CAC"/>
    <w:rsid w:val="004119A1"/>
    <w:rsid w:val="00413A4F"/>
    <w:rsid w:val="004215D6"/>
    <w:rsid w:val="004243EC"/>
    <w:rsid w:val="00424AE8"/>
    <w:rsid w:val="00442AF2"/>
    <w:rsid w:val="004432B9"/>
    <w:rsid w:val="00482970"/>
    <w:rsid w:val="00484DF6"/>
    <w:rsid w:val="004B7C3A"/>
    <w:rsid w:val="004C4FE7"/>
    <w:rsid w:val="004D0122"/>
    <w:rsid w:val="004D06F0"/>
    <w:rsid w:val="004F5C27"/>
    <w:rsid w:val="00500177"/>
    <w:rsid w:val="005007CC"/>
    <w:rsid w:val="00523359"/>
    <w:rsid w:val="00533552"/>
    <w:rsid w:val="005354D0"/>
    <w:rsid w:val="005408CC"/>
    <w:rsid w:val="00555319"/>
    <w:rsid w:val="00560952"/>
    <w:rsid w:val="00560E45"/>
    <w:rsid w:val="00565C00"/>
    <w:rsid w:val="005919E3"/>
    <w:rsid w:val="00596627"/>
    <w:rsid w:val="005A6205"/>
    <w:rsid w:val="005B093E"/>
    <w:rsid w:val="005B1103"/>
    <w:rsid w:val="005C3BE6"/>
    <w:rsid w:val="005D02D3"/>
    <w:rsid w:val="005D4972"/>
    <w:rsid w:val="005F1DB5"/>
    <w:rsid w:val="00607BCA"/>
    <w:rsid w:val="00630D21"/>
    <w:rsid w:val="00631E0B"/>
    <w:rsid w:val="0064056D"/>
    <w:rsid w:val="00656056"/>
    <w:rsid w:val="006568D1"/>
    <w:rsid w:val="006742B5"/>
    <w:rsid w:val="00683C2E"/>
    <w:rsid w:val="00684CCA"/>
    <w:rsid w:val="006861CF"/>
    <w:rsid w:val="00686AA8"/>
    <w:rsid w:val="00694302"/>
    <w:rsid w:val="006976FD"/>
    <w:rsid w:val="006A04C5"/>
    <w:rsid w:val="006A286D"/>
    <w:rsid w:val="006A3D18"/>
    <w:rsid w:val="006B014F"/>
    <w:rsid w:val="006B7F23"/>
    <w:rsid w:val="006C271F"/>
    <w:rsid w:val="006C298B"/>
    <w:rsid w:val="006C58D0"/>
    <w:rsid w:val="006D725B"/>
    <w:rsid w:val="006E46BB"/>
    <w:rsid w:val="006E7F9D"/>
    <w:rsid w:val="006F1D22"/>
    <w:rsid w:val="0072556B"/>
    <w:rsid w:val="00727A97"/>
    <w:rsid w:val="0073507C"/>
    <w:rsid w:val="0076233D"/>
    <w:rsid w:val="0077272E"/>
    <w:rsid w:val="00774890"/>
    <w:rsid w:val="00790EA1"/>
    <w:rsid w:val="00793B27"/>
    <w:rsid w:val="007971E9"/>
    <w:rsid w:val="0079729D"/>
    <w:rsid w:val="007A3B67"/>
    <w:rsid w:val="007A41F9"/>
    <w:rsid w:val="007B4381"/>
    <w:rsid w:val="007C0D66"/>
    <w:rsid w:val="007C0D95"/>
    <w:rsid w:val="007D1BA6"/>
    <w:rsid w:val="007D4529"/>
    <w:rsid w:val="007E2368"/>
    <w:rsid w:val="007F59BA"/>
    <w:rsid w:val="007F59FD"/>
    <w:rsid w:val="00801C09"/>
    <w:rsid w:val="00807D42"/>
    <w:rsid w:val="008122CC"/>
    <w:rsid w:val="00812ED4"/>
    <w:rsid w:val="00831A98"/>
    <w:rsid w:val="008323CF"/>
    <w:rsid w:val="0083381E"/>
    <w:rsid w:val="0085203B"/>
    <w:rsid w:val="00853A18"/>
    <w:rsid w:val="00854FAF"/>
    <w:rsid w:val="00861BEC"/>
    <w:rsid w:val="00880726"/>
    <w:rsid w:val="008829C9"/>
    <w:rsid w:val="00893BFF"/>
    <w:rsid w:val="008954D2"/>
    <w:rsid w:val="008A518B"/>
    <w:rsid w:val="008A7ABE"/>
    <w:rsid w:val="008C1038"/>
    <w:rsid w:val="008C4C2D"/>
    <w:rsid w:val="008E5682"/>
    <w:rsid w:val="008F0C2B"/>
    <w:rsid w:val="008F45C4"/>
    <w:rsid w:val="00916435"/>
    <w:rsid w:val="00923417"/>
    <w:rsid w:val="00933B83"/>
    <w:rsid w:val="00936AC2"/>
    <w:rsid w:val="009457D6"/>
    <w:rsid w:val="009461DE"/>
    <w:rsid w:val="00947788"/>
    <w:rsid w:val="00962A5E"/>
    <w:rsid w:val="00962FB3"/>
    <w:rsid w:val="00970A97"/>
    <w:rsid w:val="00973D13"/>
    <w:rsid w:val="00976C06"/>
    <w:rsid w:val="0098266C"/>
    <w:rsid w:val="00995559"/>
    <w:rsid w:val="009A75AD"/>
    <w:rsid w:val="009B42F0"/>
    <w:rsid w:val="009C079B"/>
    <w:rsid w:val="009D2917"/>
    <w:rsid w:val="009E05BE"/>
    <w:rsid w:val="009E2E1C"/>
    <w:rsid w:val="009E6152"/>
    <w:rsid w:val="009E723B"/>
    <w:rsid w:val="00A03428"/>
    <w:rsid w:val="00A17E5B"/>
    <w:rsid w:val="00A2411B"/>
    <w:rsid w:val="00A26321"/>
    <w:rsid w:val="00A33B33"/>
    <w:rsid w:val="00A33CBF"/>
    <w:rsid w:val="00A442F3"/>
    <w:rsid w:val="00A4499F"/>
    <w:rsid w:val="00A461B0"/>
    <w:rsid w:val="00A57C26"/>
    <w:rsid w:val="00A6478B"/>
    <w:rsid w:val="00A648B4"/>
    <w:rsid w:val="00A64E7B"/>
    <w:rsid w:val="00A760AA"/>
    <w:rsid w:val="00A83AA0"/>
    <w:rsid w:val="00A87C4B"/>
    <w:rsid w:val="00A9683D"/>
    <w:rsid w:val="00AC0BF6"/>
    <w:rsid w:val="00AD2274"/>
    <w:rsid w:val="00AE3ED0"/>
    <w:rsid w:val="00AE62E5"/>
    <w:rsid w:val="00AF1C6D"/>
    <w:rsid w:val="00B029A5"/>
    <w:rsid w:val="00B1097E"/>
    <w:rsid w:val="00B21EA0"/>
    <w:rsid w:val="00B23949"/>
    <w:rsid w:val="00B26187"/>
    <w:rsid w:val="00B558D9"/>
    <w:rsid w:val="00B57E41"/>
    <w:rsid w:val="00B71F75"/>
    <w:rsid w:val="00B86D38"/>
    <w:rsid w:val="00B86DC8"/>
    <w:rsid w:val="00BA1445"/>
    <w:rsid w:val="00BA3B75"/>
    <w:rsid w:val="00BA3EC8"/>
    <w:rsid w:val="00BB370F"/>
    <w:rsid w:val="00BB4206"/>
    <w:rsid w:val="00BB4FD6"/>
    <w:rsid w:val="00BD2EA1"/>
    <w:rsid w:val="00BD613C"/>
    <w:rsid w:val="00BD6BE9"/>
    <w:rsid w:val="00BD744E"/>
    <w:rsid w:val="00BE3A24"/>
    <w:rsid w:val="00C018C4"/>
    <w:rsid w:val="00C07359"/>
    <w:rsid w:val="00C1163D"/>
    <w:rsid w:val="00C1370E"/>
    <w:rsid w:val="00C16F70"/>
    <w:rsid w:val="00C276DC"/>
    <w:rsid w:val="00C40EBE"/>
    <w:rsid w:val="00C531C4"/>
    <w:rsid w:val="00C53802"/>
    <w:rsid w:val="00C65B53"/>
    <w:rsid w:val="00C662D0"/>
    <w:rsid w:val="00C70A82"/>
    <w:rsid w:val="00C713DA"/>
    <w:rsid w:val="00C75B34"/>
    <w:rsid w:val="00C8642A"/>
    <w:rsid w:val="00C90052"/>
    <w:rsid w:val="00C97B79"/>
    <w:rsid w:val="00CB1184"/>
    <w:rsid w:val="00CB35C8"/>
    <w:rsid w:val="00CB6532"/>
    <w:rsid w:val="00CB761C"/>
    <w:rsid w:val="00CC1F70"/>
    <w:rsid w:val="00CD5A91"/>
    <w:rsid w:val="00CE1F42"/>
    <w:rsid w:val="00CE5428"/>
    <w:rsid w:val="00D026E9"/>
    <w:rsid w:val="00D10274"/>
    <w:rsid w:val="00D27282"/>
    <w:rsid w:val="00D32470"/>
    <w:rsid w:val="00D40A3A"/>
    <w:rsid w:val="00D465A5"/>
    <w:rsid w:val="00D51504"/>
    <w:rsid w:val="00D554CF"/>
    <w:rsid w:val="00D7619B"/>
    <w:rsid w:val="00D8243C"/>
    <w:rsid w:val="00D83915"/>
    <w:rsid w:val="00D84A4E"/>
    <w:rsid w:val="00D86BBC"/>
    <w:rsid w:val="00D94EDB"/>
    <w:rsid w:val="00DA2829"/>
    <w:rsid w:val="00DB6530"/>
    <w:rsid w:val="00DC2521"/>
    <w:rsid w:val="00DC6668"/>
    <w:rsid w:val="00DD0F83"/>
    <w:rsid w:val="00DD341D"/>
    <w:rsid w:val="00DE3498"/>
    <w:rsid w:val="00DE4A62"/>
    <w:rsid w:val="00DE5F5D"/>
    <w:rsid w:val="00E027ED"/>
    <w:rsid w:val="00E03D65"/>
    <w:rsid w:val="00E040BF"/>
    <w:rsid w:val="00E349CC"/>
    <w:rsid w:val="00E35CC9"/>
    <w:rsid w:val="00E44CFD"/>
    <w:rsid w:val="00E46137"/>
    <w:rsid w:val="00E8197E"/>
    <w:rsid w:val="00E826BC"/>
    <w:rsid w:val="00E82EF0"/>
    <w:rsid w:val="00E87FBB"/>
    <w:rsid w:val="00E9303A"/>
    <w:rsid w:val="00E95EC9"/>
    <w:rsid w:val="00EB07C7"/>
    <w:rsid w:val="00EB4E59"/>
    <w:rsid w:val="00EB5C10"/>
    <w:rsid w:val="00EB7D15"/>
    <w:rsid w:val="00EC30DB"/>
    <w:rsid w:val="00ED3CD1"/>
    <w:rsid w:val="00ED5ED5"/>
    <w:rsid w:val="00ED7C74"/>
    <w:rsid w:val="00EE24E7"/>
    <w:rsid w:val="00EE3A0B"/>
    <w:rsid w:val="00EF0650"/>
    <w:rsid w:val="00EF4552"/>
    <w:rsid w:val="00EF5678"/>
    <w:rsid w:val="00EF5696"/>
    <w:rsid w:val="00F03980"/>
    <w:rsid w:val="00F06DEF"/>
    <w:rsid w:val="00F07CF1"/>
    <w:rsid w:val="00F161E8"/>
    <w:rsid w:val="00F16926"/>
    <w:rsid w:val="00F174EF"/>
    <w:rsid w:val="00F25F2B"/>
    <w:rsid w:val="00F55440"/>
    <w:rsid w:val="00F75FDF"/>
    <w:rsid w:val="00F81615"/>
    <w:rsid w:val="00F979F3"/>
    <w:rsid w:val="00FA3E5D"/>
    <w:rsid w:val="00FC71B7"/>
    <w:rsid w:val="00FC769B"/>
    <w:rsid w:val="00FD321C"/>
    <w:rsid w:val="00FD6DD6"/>
    <w:rsid w:val="00FE3BD7"/>
    <w:rsid w:val="00FF3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03803"/>
  <w15:chartTrackingRefBased/>
  <w15:docId w15:val="{C774B881-75FF-4E20-82BF-32982F0E1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BFF"/>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93BFF"/>
    <w:pPr>
      <w:overflowPunct w:val="0"/>
      <w:autoSpaceDE w:val="0"/>
      <w:autoSpaceDN w:val="0"/>
      <w:adjustRightInd w:val="0"/>
      <w:jc w:val="center"/>
      <w:textAlignment w:val="baseline"/>
    </w:pPr>
    <w:rPr>
      <w:sz w:val="28"/>
      <w:szCs w:val="20"/>
    </w:rPr>
  </w:style>
  <w:style w:type="character" w:customStyle="1" w:styleId="BodyTextChar">
    <w:name w:val="Body Text Char"/>
    <w:basedOn w:val="DefaultParagraphFont"/>
    <w:link w:val="BodyText"/>
    <w:rsid w:val="00893BFF"/>
    <w:rPr>
      <w:rFonts w:ascii="Times New Roman" w:eastAsia="Times New Roman" w:hAnsi="Times New Roman" w:cs="Times New Roman"/>
      <w:sz w:val="28"/>
      <w:szCs w:val="20"/>
      <w:lang w:val="ru-RU" w:eastAsia="ru-RU"/>
    </w:rPr>
  </w:style>
  <w:style w:type="paragraph" w:styleId="ListParagraph">
    <w:name w:val="List Paragraph"/>
    <w:basedOn w:val="Normal"/>
    <w:uiPriority w:val="34"/>
    <w:qFormat/>
    <w:rsid w:val="00893BFF"/>
    <w:pPr>
      <w:ind w:left="720"/>
    </w:pPr>
    <w:rPr>
      <w:rFonts w:eastAsia="Calibri"/>
      <w:lang w:val="en-US" w:eastAsia="en-US"/>
    </w:rPr>
  </w:style>
  <w:style w:type="character" w:styleId="CommentReference">
    <w:name w:val="annotation reference"/>
    <w:basedOn w:val="DefaultParagraphFont"/>
    <w:uiPriority w:val="99"/>
    <w:semiHidden/>
    <w:unhideWhenUsed/>
    <w:rsid w:val="006F1D22"/>
    <w:rPr>
      <w:sz w:val="16"/>
      <w:szCs w:val="16"/>
    </w:rPr>
  </w:style>
  <w:style w:type="paragraph" w:styleId="CommentText">
    <w:name w:val="annotation text"/>
    <w:basedOn w:val="Normal"/>
    <w:link w:val="CommentTextChar"/>
    <w:uiPriority w:val="99"/>
    <w:semiHidden/>
    <w:unhideWhenUsed/>
    <w:rsid w:val="006F1D22"/>
    <w:rPr>
      <w:sz w:val="20"/>
      <w:szCs w:val="20"/>
    </w:rPr>
  </w:style>
  <w:style w:type="character" w:customStyle="1" w:styleId="CommentTextChar">
    <w:name w:val="Comment Text Char"/>
    <w:basedOn w:val="DefaultParagraphFont"/>
    <w:link w:val="CommentText"/>
    <w:uiPriority w:val="99"/>
    <w:semiHidden/>
    <w:rsid w:val="006F1D22"/>
    <w:rPr>
      <w:rFonts w:ascii="Times New Roman" w:eastAsia="Times New Roman" w:hAnsi="Times New Roman" w:cs="Times New Roman"/>
      <w:sz w:val="20"/>
      <w:szCs w:val="20"/>
      <w:lang w:val="ru-RU" w:eastAsia="ru-RU"/>
    </w:rPr>
  </w:style>
  <w:style w:type="paragraph" w:styleId="CommentSubject">
    <w:name w:val="annotation subject"/>
    <w:basedOn w:val="CommentText"/>
    <w:next w:val="CommentText"/>
    <w:link w:val="CommentSubjectChar"/>
    <w:uiPriority w:val="99"/>
    <w:semiHidden/>
    <w:unhideWhenUsed/>
    <w:rsid w:val="006F1D22"/>
    <w:rPr>
      <w:b/>
      <w:bCs/>
    </w:rPr>
  </w:style>
  <w:style w:type="character" w:customStyle="1" w:styleId="CommentSubjectChar">
    <w:name w:val="Comment Subject Char"/>
    <w:basedOn w:val="CommentTextChar"/>
    <w:link w:val="CommentSubject"/>
    <w:uiPriority w:val="99"/>
    <w:semiHidden/>
    <w:rsid w:val="006F1D22"/>
    <w:rPr>
      <w:rFonts w:ascii="Times New Roman" w:eastAsia="Times New Roman" w:hAnsi="Times New Roman" w:cs="Times New Roman"/>
      <w:b/>
      <w:bCs/>
      <w:sz w:val="20"/>
      <w:szCs w:val="20"/>
      <w:lang w:val="ru-RU" w:eastAsia="ru-RU"/>
    </w:rPr>
  </w:style>
  <w:style w:type="paragraph" w:styleId="NormalWeb">
    <w:name w:val="Normal (Web)"/>
    <w:basedOn w:val="Normal"/>
    <w:uiPriority w:val="99"/>
    <w:semiHidden/>
    <w:unhideWhenUsed/>
    <w:rsid w:val="008F0C2B"/>
    <w:pPr>
      <w:spacing w:before="100" w:beforeAutospacing="1" w:after="100" w:afterAutospacing="1"/>
    </w:pPr>
  </w:style>
  <w:style w:type="paragraph" w:styleId="Header">
    <w:name w:val="header"/>
    <w:basedOn w:val="Normal"/>
    <w:link w:val="HeaderChar"/>
    <w:uiPriority w:val="99"/>
    <w:unhideWhenUsed/>
    <w:rsid w:val="008F0C2B"/>
    <w:pPr>
      <w:tabs>
        <w:tab w:val="center" w:pos="4677"/>
        <w:tab w:val="right" w:pos="9355"/>
      </w:tabs>
    </w:pPr>
  </w:style>
  <w:style w:type="character" w:customStyle="1" w:styleId="HeaderChar">
    <w:name w:val="Header Char"/>
    <w:basedOn w:val="DefaultParagraphFont"/>
    <w:link w:val="Header"/>
    <w:uiPriority w:val="99"/>
    <w:rsid w:val="008F0C2B"/>
    <w:rPr>
      <w:rFonts w:ascii="Times New Roman" w:eastAsia="Times New Roman" w:hAnsi="Times New Roman" w:cs="Times New Roman"/>
      <w:sz w:val="24"/>
      <w:szCs w:val="24"/>
      <w:lang w:val="ru-RU" w:eastAsia="ru-RU"/>
    </w:rPr>
  </w:style>
  <w:style w:type="paragraph" w:styleId="Footer">
    <w:name w:val="footer"/>
    <w:basedOn w:val="Normal"/>
    <w:link w:val="FooterChar"/>
    <w:uiPriority w:val="99"/>
    <w:unhideWhenUsed/>
    <w:rsid w:val="008F0C2B"/>
    <w:pPr>
      <w:tabs>
        <w:tab w:val="center" w:pos="4677"/>
        <w:tab w:val="right" w:pos="9355"/>
      </w:tabs>
    </w:pPr>
  </w:style>
  <w:style w:type="character" w:customStyle="1" w:styleId="FooterChar">
    <w:name w:val="Footer Char"/>
    <w:basedOn w:val="DefaultParagraphFont"/>
    <w:link w:val="Footer"/>
    <w:uiPriority w:val="99"/>
    <w:rsid w:val="008F0C2B"/>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70627-B4C3-492A-B8F9-F2AA782F2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6</Pages>
  <Words>1196</Words>
  <Characters>6823</Characters>
  <Application>Microsoft Office Word</Application>
  <DocSecurity>0</DocSecurity>
  <Lines>56</Lines>
  <Paragraphs>16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Bekjan Baryktabasov</dc:creator>
  <cp:lastModifiedBy>Olesya Kudinova</cp:lastModifiedBy>
  <cp:revision>9</cp:revision>
  <cp:lastPrinted>2025-02-17T05:48:00Z</cp:lastPrinted>
  <dcterms:created xsi:type="dcterms:W3CDTF">2025-02-24T02:17:00Z</dcterms:created>
  <dcterms:modified xsi:type="dcterms:W3CDTF">2025-02-24T04:13:00Z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bea94-60d0-4a5c-9138-48420e73067f_ActionId">
    <vt:lpwstr>d7d6d48e-494d-4e6b-8e00-94a979e0f78e</vt:lpwstr>
  </property>
  <property fmtid="{D5CDD505-2E9C-101B-9397-08002B2CF9AE}" pid="3" name="MSIP_Label_d85bea94-60d0-4a5c-9138-48420e73067f_ContentBits">
    <vt:lpwstr>0</vt:lpwstr>
  </property>
  <property fmtid="{D5CDD505-2E9C-101B-9397-08002B2CF9AE}" pid="4" name="MSIP_Label_d85bea94-60d0-4a5c-9138-48420e73067f_Enabled">
    <vt:lpwstr>true</vt:lpwstr>
  </property>
  <property fmtid="{D5CDD505-2E9C-101B-9397-08002B2CF9AE}" pid="5" name="MSIP_Label_d85bea94-60d0-4a5c-9138-48420e73067f_Method">
    <vt:lpwstr>Standard</vt:lpwstr>
  </property>
  <property fmtid="{D5CDD505-2E9C-101B-9397-08002B2CF9AE}" pid="6" name="MSIP_Label_d85bea94-60d0-4a5c-9138-48420e73067f_Name">
    <vt:lpwstr>defa4170-0d19-0005-0004-bc88714345d2</vt:lpwstr>
  </property>
  <property fmtid="{D5CDD505-2E9C-101B-9397-08002B2CF9AE}" pid="7" name="MSIP_Label_d85bea94-60d0-4a5c-9138-48420e73067f_SetDate">
    <vt:lpwstr>2022-05-06T01:29:34Z</vt:lpwstr>
  </property>
  <property fmtid="{D5CDD505-2E9C-101B-9397-08002B2CF9AE}" pid="8" name="MSIP_Label_d85bea94-60d0-4a5c-9138-48420e73067f_SiteId">
    <vt:lpwstr>30f55b9e-dc49-493e-a20c-0fbb510a0971</vt:lpwstr>
  </property>
</Properties>
</file>