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511F" w14:textId="77777777" w:rsidR="00FE766D" w:rsidRPr="002D33D9" w:rsidRDefault="00FE766D" w:rsidP="00FE766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33D9">
        <w:rPr>
          <w:rFonts w:ascii="Times New Roman" w:hAnsi="Times New Roman" w:cs="Times New Roman"/>
          <w:b/>
          <w:lang w:val="en"/>
        </w:rPr>
        <w:t>Appendix 1 to the Invitation</w:t>
      </w:r>
    </w:p>
    <w:p w14:paraId="0A56037B" w14:textId="77777777" w:rsidR="00FE766D" w:rsidRPr="002D33D9" w:rsidRDefault="00FE766D" w:rsidP="00FE7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0D04AC5" w14:textId="77777777" w:rsidR="00FE766D" w:rsidRPr="002D33D9" w:rsidRDefault="00FE766D" w:rsidP="00FE76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"/>
        </w:rPr>
        <w:t>Form</w:t>
      </w:r>
    </w:p>
    <w:p w14:paraId="71D12D2C" w14:textId="77777777" w:rsidR="00FE766D" w:rsidRPr="002D33D9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FE766D" w14:paraId="11918E36" w14:textId="77777777" w:rsidTr="009E38FB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0BEE760" w14:textId="77777777" w:rsidR="00FE766D" w:rsidRPr="002D33D9" w:rsidRDefault="00FE766D" w:rsidP="009E38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36BF010D" w14:textId="77777777" w:rsidR="00FE766D" w:rsidRPr="003726AA" w:rsidRDefault="00FE766D" w:rsidP="009E38FB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COMPETITIVE APPLICATION</w:t>
            </w:r>
          </w:p>
          <w:p w14:paraId="58982BE2" w14:textId="77777777" w:rsidR="00FE766D" w:rsidRPr="003726AA" w:rsidRDefault="00FE766D" w:rsidP="009E38FB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60D87270" w14:textId="77777777" w:rsidR="00FE766D" w:rsidRPr="003726AA" w:rsidRDefault="00FE766D" w:rsidP="009E38F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TO: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Kumtor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Gold Company CJSC </w:t>
            </w:r>
          </w:p>
          <w:p w14:paraId="6AAB1DC2" w14:textId="77777777" w:rsidR="00FE766D" w:rsidRPr="002D33D9" w:rsidRDefault="00FE766D" w:rsidP="009E38F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____________________, 202</w:t>
            </w:r>
            <w:r>
              <w:rPr>
                <w:rFonts w:ascii="Times New Roman" w:hAnsi="Times New Roman" w:cs="Times New Roman"/>
                <w:spacing w:val="-3"/>
                <w:lang w:val="en"/>
              </w:rPr>
              <w:t>5</w:t>
            </w:r>
          </w:p>
          <w:p w14:paraId="41A18AF8" w14:textId="77777777" w:rsidR="00FE766D" w:rsidRPr="002D33D9" w:rsidRDefault="00FE766D" w:rsidP="009E38F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D5D30B8" w14:textId="77777777" w:rsidR="00FE766D" w:rsidRPr="002D33D9" w:rsidRDefault="00FE766D" w:rsidP="009E38F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FROM: ____________________________________________________________________________________</w:t>
            </w:r>
          </w:p>
          <w:p w14:paraId="2B2300E0" w14:textId="77777777" w:rsidR="00FE766D" w:rsidRPr="002D33D9" w:rsidRDefault="00FE766D" w:rsidP="009E38F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en"/>
              </w:rPr>
              <w:t>(Participant)</w:t>
            </w:r>
          </w:p>
          <w:p w14:paraId="78E558EE" w14:textId="77777777" w:rsidR="00FE766D" w:rsidRPr="002D33D9" w:rsidRDefault="00FE766D" w:rsidP="009E38FB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FE766D" w14:paraId="738CA175" w14:textId="77777777" w:rsidTr="009E38FB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80968E3" w14:textId="77777777" w:rsidR="00FE766D" w:rsidRPr="002D33D9" w:rsidRDefault="00FE766D" w:rsidP="009E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FE766D" w14:paraId="2664B9AB" w14:textId="77777777" w:rsidTr="009E38FB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C0999F1" w14:textId="77777777" w:rsidR="00FE766D" w:rsidRPr="002D33D9" w:rsidRDefault="00FE766D" w:rsidP="009E38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 №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7638558" w14:textId="77777777" w:rsidR="00FE766D" w:rsidRPr="002D33D9" w:rsidRDefault="00FE766D" w:rsidP="009E38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FFF7629" w14:textId="77777777" w:rsidR="00FE766D" w:rsidRPr="002D33D9" w:rsidRDefault="00FE766D" w:rsidP="009E38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 xml:space="preserve">Cost </w:t>
                  </w:r>
                </w:p>
              </w:tc>
            </w:tr>
            <w:tr w:rsidR="00FE766D" w14:paraId="04F27AF6" w14:textId="77777777" w:rsidTr="009E38FB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3A67F" w14:textId="77777777" w:rsidR="00FE766D" w:rsidRPr="002D33D9" w:rsidRDefault="00FE766D" w:rsidP="009E38FB">
                  <w:pPr>
                    <w:pStyle w:val="ad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713A7" w14:textId="77777777" w:rsidR="00FE766D" w:rsidRPr="003726AA" w:rsidRDefault="00FE766D" w:rsidP="009E38FB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E266A6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en"/>
                    </w:rPr>
                    <w:t>a Volvo FMX 460 truck tractor for Mine Operations Department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09CC62" w14:textId="77777777" w:rsidR="00FE766D" w:rsidRPr="003726AA" w:rsidRDefault="00FE766D" w:rsidP="009E38FB">
                  <w:pPr>
                    <w:pStyle w:val="ad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en"/>
                    </w:rPr>
                    <w:t>Specify the allocated cost for the Lot</w:t>
                  </w:r>
                </w:p>
              </w:tc>
            </w:tr>
          </w:tbl>
          <w:p w14:paraId="6563DB0C" w14:textId="77777777" w:rsidR="00FE766D" w:rsidRPr="003726AA" w:rsidRDefault="00FE766D" w:rsidP="009E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42D75797" w14:textId="77777777" w:rsidR="00FE766D" w:rsidRPr="003726AA" w:rsidRDefault="00FE766D" w:rsidP="009E38F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Price, including all taxes, fees and other charges levied in accordance with the laws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of the Kyrgyz Republic, overheads,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transport, and other costs of the contractor. </w:t>
            </w:r>
          </w:p>
          <w:p w14:paraId="5A481BD6" w14:textId="77777777" w:rsidR="00FE766D" w:rsidRPr="003726AA" w:rsidRDefault="00FE766D" w:rsidP="009E38FB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B60D4BC" w14:textId="77777777" w:rsidR="00FE766D" w:rsidRPr="003726AA" w:rsidRDefault="00FE766D" w:rsidP="009E38FB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</w:p>
          <w:p w14:paraId="6CCDEAAA" w14:textId="77777777" w:rsidR="00FE766D" w:rsidRPr="003726AA" w:rsidRDefault="00FE766D" w:rsidP="009E38FB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2D33D9">
              <w:rPr>
                <w:rFonts w:ascii="Times New Roman" w:hAnsi="Times New Roman" w:cs="Times New Roman"/>
                <w:lang w:val="en"/>
              </w:rPr>
              <w:t>This Competitive Application is valid for a period of sixty (60) working days from the date of</w:t>
            </w:r>
            <w:r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lang w:val="en"/>
              </w:rPr>
              <w:t xml:space="preserve">application opening. </w:t>
            </w:r>
          </w:p>
          <w:p w14:paraId="32B068B4" w14:textId="77777777" w:rsidR="00FE766D" w:rsidRPr="003726AA" w:rsidRDefault="00FE766D" w:rsidP="009E38F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By submitting this Application, we express our consent to conclude Agreements (in case the Application is recognized as successful)</w:t>
            </w:r>
            <w:r>
              <w:rPr>
                <w:rFonts w:ascii="Times New Roman" w:hAnsi="Times New Roman" w:cs="Times New Roman"/>
                <w:spacing w:val="-3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on the terms specified in the Procurement Requirements. </w:t>
            </w:r>
          </w:p>
          <w:p w14:paraId="34AD9F6D" w14:textId="77777777" w:rsidR="00FE766D" w:rsidRPr="003726AA" w:rsidRDefault="00FE766D" w:rsidP="009E38FB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3C9F0DE" w14:textId="77777777" w:rsidR="00FE766D" w:rsidRPr="003726AA" w:rsidRDefault="00FE766D" w:rsidP="009E38FB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52A2712" w14:textId="77777777" w:rsidR="00FE766D" w:rsidRPr="003726AA" w:rsidRDefault="00FE766D" w:rsidP="009E38F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In addition, by submitting th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>is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 Application, we confirm and guarantee our legal capacity,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registration in accordance with the procedure established by law, as well as the availability of the required permitting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documents to carry out our activities. We guarantee that the person who signed this</w:t>
            </w:r>
            <w:r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Application is duly authorized to do so. </w:t>
            </w:r>
          </w:p>
          <w:p w14:paraId="6D29E71B" w14:textId="77777777" w:rsidR="00FE766D" w:rsidRPr="003726AA" w:rsidRDefault="00FE766D" w:rsidP="009E38FB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B93E387" w14:textId="77777777" w:rsidR="00FE766D" w:rsidRPr="003726AA" w:rsidRDefault="00FE766D" w:rsidP="009E38FB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66D" w14:paraId="294C3BC7" w14:textId="77777777" w:rsidTr="009E38FB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51B0999" w14:textId="77777777" w:rsidR="00FE766D" w:rsidRPr="003726AA" w:rsidRDefault="00FE766D" w:rsidP="009E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26AA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</w:tr>
      <w:tr w:rsidR="00FE766D" w14:paraId="06225472" w14:textId="77777777" w:rsidTr="009E38FB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C9E0B3F" w14:textId="77777777" w:rsidR="00FE766D" w:rsidRPr="003726AA" w:rsidRDefault="00FE766D" w:rsidP="009E3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6E0E43E5" w14:textId="77777777" w:rsidR="00FE766D" w:rsidRPr="003726AA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______________________ /_____________________/ _______________</w:t>
      </w:r>
      <w:r>
        <w:rPr>
          <w:rFonts w:ascii="Times New Roman" w:hAnsi="Times New Roman" w:cs="Times New Roman"/>
          <w:lang w:val="en"/>
        </w:rPr>
        <w:t>____________</w:t>
      </w:r>
      <w:r w:rsidRPr="002D33D9">
        <w:rPr>
          <w:rFonts w:ascii="Times New Roman" w:hAnsi="Times New Roman" w:cs="Times New Roman"/>
          <w:lang w:val="en"/>
        </w:rPr>
        <w:t>____</w:t>
      </w:r>
    </w:p>
    <w:p w14:paraId="344FA805" w14:textId="77777777" w:rsidR="00FE766D" w:rsidRPr="003726AA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(Full name) 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  <w:t>(Position)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 xml:space="preserve">        </w:t>
      </w:r>
      <w:r w:rsidRPr="002D33D9">
        <w:rPr>
          <w:rFonts w:ascii="Times New Roman" w:hAnsi="Times New Roman" w:cs="Times New Roman"/>
          <w:lang w:val="en"/>
        </w:rPr>
        <w:t>(Signature and stamp)</w:t>
      </w:r>
    </w:p>
    <w:p w14:paraId="6EED9D28" w14:textId="77777777" w:rsidR="00FE766D" w:rsidRPr="003726AA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CB30377" w14:textId="77777777" w:rsidR="00FE766D" w:rsidRPr="003726AA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98B07D" w14:textId="77777777" w:rsidR="00FE766D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____________________, 202</w:t>
      </w:r>
      <w:r>
        <w:rPr>
          <w:rFonts w:ascii="Times New Roman" w:hAnsi="Times New Roman" w:cs="Times New Roman"/>
          <w:lang w:val="en"/>
        </w:rPr>
        <w:t>5</w:t>
      </w:r>
    </w:p>
    <w:p w14:paraId="7EB79774" w14:textId="77777777" w:rsidR="00FE766D" w:rsidRPr="00DE39D8" w:rsidRDefault="00FE766D" w:rsidP="00FE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(Date of completion) </w:t>
      </w:r>
    </w:p>
    <w:p w14:paraId="643A3A7E" w14:textId="77777777" w:rsidR="00FE766D" w:rsidRPr="00DE39D8" w:rsidRDefault="00FE766D" w:rsidP="00FE766D">
      <w:pPr>
        <w:rPr>
          <w:rFonts w:ascii="Times New Roman" w:hAnsi="Times New Roman" w:cs="Times New Roman"/>
        </w:rPr>
      </w:pPr>
    </w:p>
    <w:p w14:paraId="17F9C7B4" w14:textId="77777777" w:rsidR="00BD1DA6" w:rsidRDefault="00BD1DA6"/>
    <w:sectPr w:rsidR="00BD1DA6" w:rsidSect="00FE76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21"/>
    <w:rsid w:val="00281DA7"/>
    <w:rsid w:val="006E1221"/>
    <w:rsid w:val="007D276C"/>
    <w:rsid w:val="00BD1DA6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79F2-EAE4-4360-B2B5-EEF9F84F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6D"/>
    <w:pPr>
      <w:spacing w:line="259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E1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u-K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u-K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u-K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u-K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u-K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1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G"/>
    </w:rPr>
  </w:style>
  <w:style w:type="character" w:customStyle="1" w:styleId="a4">
    <w:name w:val="Заголовок Знак"/>
    <w:basedOn w:val="a0"/>
    <w:link w:val="a3"/>
    <w:uiPriority w:val="10"/>
    <w:rsid w:val="006E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KG"/>
    </w:rPr>
  </w:style>
  <w:style w:type="character" w:customStyle="1" w:styleId="a6">
    <w:name w:val="Подзаголовок Знак"/>
    <w:basedOn w:val="a0"/>
    <w:link w:val="a5"/>
    <w:uiPriority w:val="11"/>
    <w:rsid w:val="006E1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22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u-KG"/>
    </w:rPr>
  </w:style>
  <w:style w:type="character" w:customStyle="1" w:styleId="22">
    <w:name w:val="Цитата 2 Знак"/>
    <w:basedOn w:val="a0"/>
    <w:link w:val="21"/>
    <w:uiPriority w:val="29"/>
    <w:rsid w:val="006E12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221"/>
    <w:pPr>
      <w:spacing w:line="278" w:lineRule="auto"/>
      <w:ind w:left="720"/>
      <w:contextualSpacing/>
    </w:pPr>
    <w:rPr>
      <w:sz w:val="24"/>
      <w:szCs w:val="24"/>
      <w:lang w:val="ru-KG"/>
    </w:rPr>
  </w:style>
  <w:style w:type="character" w:styleId="a8">
    <w:name w:val="Intense Emphasis"/>
    <w:basedOn w:val="a0"/>
    <w:uiPriority w:val="21"/>
    <w:qFormat/>
    <w:rsid w:val="006E12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u-KG"/>
    </w:rPr>
  </w:style>
  <w:style w:type="character" w:customStyle="1" w:styleId="aa">
    <w:name w:val="Выделенная цитата Знак"/>
    <w:basedOn w:val="a0"/>
    <w:link w:val="a9"/>
    <w:uiPriority w:val="30"/>
    <w:rsid w:val="006E12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1221"/>
    <w:rPr>
      <w:b/>
      <w:bCs/>
      <w:smallCaps/>
      <w:color w:val="0F4761" w:themeColor="accent1" w:themeShade="BF"/>
      <w:spacing w:val="5"/>
    </w:rPr>
  </w:style>
  <w:style w:type="character" w:customStyle="1" w:styleId="ac">
    <w:name w:val="Без интервала Знак"/>
    <w:link w:val="ad"/>
    <w:uiPriority w:val="1"/>
    <w:qFormat/>
    <w:locked/>
    <w:rsid w:val="00FE766D"/>
  </w:style>
  <w:style w:type="paragraph" w:styleId="ad">
    <w:name w:val="No Spacing"/>
    <w:link w:val="ac"/>
    <w:uiPriority w:val="1"/>
    <w:qFormat/>
    <w:rsid w:val="00FE7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2</cp:revision>
  <dcterms:created xsi:type="dcterms:W3CDTF">2025-01-11T16:52:00Z</dcterms:created>
  <dcterms:modified xsi:type="dcterms:W3CDTF">2025-01-11T16:52:00Z</dcterms:modified>
</cp:coreProperties>
</file>