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B5E4" w14:textId="77777777" w:rsidR="005B7126" w:rsidRPr="00E64421" w:rsidRDefault="005B7126" w:rsidP="005B7126">
      <w:pPr>
        <w:jc w:val="center"/>
        <w:rPr>
          <w:b/>
        </w:rPr>
      </w:pPr>
    </w:p>
    <w:p w14:paraId="2874E7FC" w14:textId="04E7BA35" w:rsidR="003A406C" w:rsidRDefault="003A406C" w:rsidP="005B7126">
      <w:pPr>
        <w:jc w:val="center"/>
        <w:rPr>
          <w:b/>
        </w:rPr>
      </w:pPr>
      <w:r w:rsidRPr="007D34B8">
        <w:rPr>
          <w:b/>
        </w:rPr>
        <w:t>ТЕХНИЧЕСКОЕ</w:t>
      </w:r>
      <w:r>
        <w:rPr>
          <w:b/>
        </w:rPr>
        <w:t xml:space="preserve"> </w:t>
      </w:r>
      <w:r w:rsidRPr="007D34B8">
        <w:rPr>
          <w:b/>
        </w:rPr>
        <w:t>ЗАДАНИЕ</w:t>
      </w:r>
    </w:p>
    <w:p w14:paraId="27F48398" w14:textId="77777777" w:rsidR="003A406C" w:rsidRDefault="003A406C" w:rsidP="003A406C">
      <w:pPr>
        <w:ind w:firstLine="708"/>
      </w:pPr>
    </w:p>
    <w:p w14:paraId="6A6917E9" w14:textId="7C898199" w:rsidR="003A406C" w:rsidRPr="00032450" w:rsidRDefault="003A406C" w:rsidP="003A406C">
      <w:pPr>
        <w:ind w:firstLine="708"/>
        <w:jc w:val="both"/>
      </w:pPr>
      <w:r>
        <w:t xml:space="preserve">На </w:t>
      </w:r>
      <w:r w:rsidR="000663AB">
        <w:t xml:space="preserve">приобретение </w:t>
      </w:r>
      <w:r w:rsidR="009857C1">
        <w:t xml:space="preserve">и поставку </w:t>
      </w:r>
      <w:r w:rsidR="000663AB">
        <w:t>сетевого оборудования</w:t>
      </w:r>
      <w:r w:rsidR="00C91D4E">
        <w:t xml:space="preserve"> </w:t>
      </w:r>
      <w:r w:rsidR="00170546">
        <w:rPr>
          <w:lang w:val="en-US"/>
        </w:rPr>
        <w:t>FortiGate</w:t>
      </w:r>
      <w:r w:rsidR="009857C1">
        <w:t>.</w:t>
      </w:r>
    </w:p>
    <w:p w14:paraId="5CC7409A" w14:textId="77777777" w:rsidR="003A406C" w:rsidRPr="008A7E1F" w:rsidRDefault="003A406C" w:rsidP="003A406C"/>
    <w:tbl>
      <w:tblPr>
        <w:tblW w:w="5000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581"/>
        <w:gridCol w:w="6650"/>
      </w:tblGrid>
      <w:tr w:rsidR="003A406C" w14:paraId="0EA67369" w14:textId="77777777" w:rsidTr="00B17FB9">
        <w:tc>
          <w:tcPr>
            <w:tcW w:w="333" w:type="pct"/>
            <w:shd w:val="clear" w:color="auto" w:fill="auto"/>
          </w:tcPr>
          <w:p w14:paraId="6306308E" w14:textId="77777777" w:rsidR="003A406C" w:rsidRPr="000E368D" w:rsidRDefault="003A406C" w:rsidP="00F935F3">
            <w:pPr>
              <w:jc w:val="center"/>
              <w:rPr>
                <w:b/>
              </w:rPr>
            </w:pPr>
            <w:r w:rsidRPr="000E368D">
              <w:rPr>
                <w:b/>
              </w:rPr>
              <w:t>№</w:t>
            </w:r>
          </w:p>
          <w:p w14:paraId="7F81A4E7" w14:textId="77777777" w:rsidR="003A406C" w:rsidRPr="000E368D" w:rsidRDefault="003A406C" w:rsidP="00F935F3">
            <w:pPr>
              <w:jc w:val="center"/>
              <w:rPr>
                <w:b/>
              </w:rPr>
            </w:pPr>
            <w:r w:rsidRPr="000E368D">
              <w:rPr>
                <w:b/>
              </w:rPr>
              <w:t>п/п</w:t>
            </w:r>
          </w:p>
        </w:tc>
        <w:tc>
          <w:tcPr>
            <w:tcW w:w="1305" w:type="pct"/>
            <w:shd w:val="clear" w:color="auto" w:fill="auto"/>
          </w:tcPr>
          <w:p w14:paraId="3BC3C02E" w14:textId="53E504D0" w:rsidR="003A406C" w:rsidRPr="000E368D" w:rsidRDefault="003A406C" w:rsidP="004A1685">
            <w:pPr>
              <w:jc w:val="center"/>
              <w:rPr>
                <w:b/>
              </w:rPr>
            </w:pPr>
            <w:r w:rsidRPr="000E368D">
              <w:rPr>
                <w:b/>
              </w:rPr>
              <w:t>Перечень основных данных и требований</w:t>
            </w:r>
          </w:p>
        </w:tc>
        <w:tc>
          <w:tcPr>
            <w:tcW w:w="3362" w:type="pct"/>
            <w:shd w:val="clear" w:color="auto" w:fill="auto"/>
          </w:tcPr>
          <w:p w14:paraId="5FB06F30" w14:textId="77777777" w:rsidR="003A406C" w:rsidRPr="000E368D" w:rsidRDefault="003A406C" w:rsidP="00F935F3">
            <w:pPr>
              <w:jc w:val="center"/>
              <w:rPr>
                <w:b/>
              </w:rPr>
            </w:pPr>
            <w:r w:rsidRPr="000E368D">
              <w:rPr>
                <w:b/>
              </w:rPr>
              <w:t>Основные данные и требования</w:t>
            </w:r>
          </w:p>
        </w:tc>
      </w:tr>
      <w:tr w:rsidR="003A406C" w14:paraId="76851459" w14:textId="77777777" w:rsidTr="00B17FB9">
        <w:trPr>
          <w:trHeight w:val="242"/>
        </w:trPr>
        <w:tc>
          <w:tcPr>
            <w:tcW w:w="333" w:type="pct"/>
            <w:shd w:val="clear" w:color="auto" w:fill="auto"/>
          </w:tcPr>
          <w:p w14:paraId="22A636FF" w14:textId="77777777" w:rsidR="003A406C" w:rsidRDefault="003A406C" w:rsidP="00F935F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1305" w:type="pct"/>
            <w:shd w:val="clear" w:color="auto" w:fill="auto"/>
          </w:tcPr>
          <w:p w14:paraId="43A9E42B" w14:textId="33FFF3CB" w:rsidR="003A406C" w:rsidRPr="00706428" w:rsidRDefault="003A406C" w:rsidP="006D7773">
            <w:r>
              <w:t xml:space="preserve">Место </w:t>
            </w:r>
            <w:r w:rsidR="00980392">
              <w:t>поставки</w:t>
            </w:r>
          </w:p>
        </w:tc>
        <w:tc>
          <w:tcPr>
            <w:tcW w:w="3362" w:type="pct"/>
            <w:shd w:val="clear" w:color="auto" w:fill="auto"/>
          </w:tcPr>
          <w:p w14:paraId="67A315B8" w14:textId="5F3F4492" w:rsidR="003A406C" w:rsidRPr="00975B8B" w:rsidRDefault="00980392" w:rsidP="0047235F">
            <w:pPr>
              <w:jc w:val="both"/>
            </w:pPr>
            <w:proofErr w:type="spellStart"/>
            <w:r>
              <w:t>г.</w:t>
            </w:r>
            <w:r w:rsidR="009E4E72" w:rsidRPr="009E4E72">
              <w:t>Бишкек</w:t>
            </w:r>
            <w:proofErr w:type="spellEnd"/>
            <w:r>
              <w:t>,</w:t>
            </w:r>
            <w:r w:rsidR="009E4E72" w:rsidRPr="009E4E72">
              <w:t xml:space="preserve"> ул</w:t>
            </w:r>
            <w:r>
              <w:t>.</w:t>
            </w:r>
            <w:r w:rsidR="009E4E72" w:rsidRPr="009E4E72">
              <w:t xml:space="preserve"> Ибраимова 24</w:t>
            </w:r>
          </w:p>
        </w:tc>
      </w:tr>
      <w:tr w:rsidR="003A406C" w14:paraId="1D072D4D" w14:textId="77777777" w:rsidTr="00B17FB9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333" w:type="pct"/>
            <w:shd w:val="clear" w:color="auto" w:fill="auto"/>
          </w:tcPr>
          <w:p w14:paraId="6A6A98BC" w14:textId="77777777" w:rsidR="003A406C" w:rsidRDefault="003A406C" w:rsidP="00F935F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1305" w:type="pct"/>
            <w:shd w:val="clear" w:color="auto" w:fill="auto"/>
          </w:tcPr>
          <w:p w14:paraId="16724E9F" w14:textId="07BE327A" w:rsidR="003A406C" w:rsidRDefault="003A406C" w:rsidP="00F935F3">
            <w:r>
              <w:t>Заказчик</w:t>
            </w:r>
          </w:p>
        </w:tc>
        <w:tc>
          <w:tcPr>
            <w:tcW w:w="3362" w:type="pct"/>
            <w:shd w:val="clear" w:color="auto" w:fill="auto"/>
          </w:tcPr>
          <w:p w14:paraId="3A3EF9F0" w14:textId="73681AA9" w:rsidR="003A406C" w:rsidRPr="00541BCC" w:rsidRDefault="003A406C" w:rsidP="0047235F">
            <w:pPr>
              <w:jc w:val="both"/>
            </w:pPr>
            <w:r>
              <w:t>ЗАО «Кумтор Голд Компани»</w:t>
            </w:r>
            <w:r w:rsidR="006D7773">
              <w:t xml:space="preserve"> </w:t>
            </w:r>
          </w:p>
        </w:tc>
      </w:tr>
      <w:tr w:rsidR="003A406C" w:rsidRPr="00541BCC" w14:paraId="2074AE5D" w14:textId="77777777" w:rsidTr="00B17FB9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B6E5" w14:textId="77777777" w:rsidR="003A406C" w:rsidRDefault="003A406C" w:rsidP="00F935F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3374" w14:textId="70457E84" w:rsidR="003A406C" w:rsidRDefault="003A406C" w:rsidP="00F935F3">
            <w:r>
              <w:t>Исполнитель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ABA5" w14:textId="5A42A459" w:rsidR="003A406C" w:rsidRPr="00541BCC" w:rsidRDefault="003A406C" w:rsidP="0047235F">
            <w:pPr>
              <w:jc w:val="both"/>
            </w:pPr>
            <w:r>
              <w:t>Назначается по итогам отбора</w:t>
            </w:r>
          </w:p>
        </w:tc>
      </w:tr>
      <w:tr w:rsidR="003A406C" w:rsidRPr="00861115" w14:paraId="09771936" w14:textId="77777777" w:rsidTr="00B17FB9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333" w:type="pct"/>
            <w:shd w:val="clear" w:color="auto" w:fill="auto"/>
          </w:tcPr>
          <w:p w14:paraId="3751DBF6" w14:textId="77777777" w:rsidR="003A406C" w:rsidRPr="00AA40D7" w:rsidRDefault="003A406C" w:rsidP="00F935F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1305" w:type="pct"/>
            <w:shd w:val="clear" w:color="auto" w:fill="auto"/>
          </w:tcPr>
          <w:p w14:paraId="5A702C5B" w14:textId="77777777" w:rsidR="003A406C" w:rsidRPr="00B777E6" w:rsidRDefault="003A406C" w:rsidP="00F935F3">
            <w:r>
              <w:t>Цели проекта</w:t>
            </w:r>
          </w:p>
        </w:tc>
        <w:tc>
          <w:tcPr>
            <w:tcW w:w="3362" w:type="pct"/>
            <w:shd w:val="clear" w:color="auto" w:fill="auto"/>
          </w:tcPr>
          <w:p w14:paraId="1C627D8C" w14:textId="6F23BF05" w:rsidR="003A406C" w:rsidRPr="00A26F13" w:rsidRDefault="001D404A" w:rsidP="0047235F">
            <w:pPr>
              <w:jc w:val="both"/>
            </w:pPr>
            <w:r>
              <w:t xml:space="preserve">Организация </w:t>
            </w:r>
            <w:r w:rsidR="009E7ADE">
              <w:rPr>
                <w:lang w:val="en-US"/>
              </w:rPr>
              <w:t>DMZ</w:t>
            </w:r>
            <w:r w:rsidR="006755BC">
              <w:t xml:space="preserve"> и</w:t>
            </w:r>
            <w:r w:rsidR="009E7ADE" w:rsidRPr="009E7ADE">
              <w:t xml:space="preserve"> </w:t>
            </w:r>
            <w:r w:rsidRPr="001D404A">
              <w:t>добав</w:t>
            </w:r>
            <w:r w:rsidR="008C71AF">
              <w:t xml:space="preserve">ление </w:t>
            </w:r>
            <w:r w:rsidRPr="001D404A">
              <w:t>дополнительн</w:t>
            </w:r>
            <w:r w:rsidR="008C71AF">
              <w:t xml:space="preserve">ого </w:t>
            </w:r>
            <w:r w:rsidR="007F3DB0" w:rsidRPr="001D404A">
              <w:t>уровня</w:t>
            </w:r>
            <w:r w:rsidRPr="001D404A">
              <w:t xml:space="preserve"> безопасности локальной сети </w:t>
            </w:r>
            <w:r w:rsidR="008C71AF">
              <w:t>Заказчика</w:t>
            </w:r>
          </w:p>
        </w:tc>
      </w:tr>
      <w:tr w:rsidR="003A406C" w:rsidRPr="00E64421" w14:paraId="208BECF0" w14:textId="77777777" w:rsidTr="00B17FB9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333" w:type="pct"/>
            <w:shd w:val="clear" w:color="auto" w:fill="auto"/>
          </w:tcPr>
          <w:p w14:paraId="081EF382" w14:textId="77777777" w:rsidR="003A406C" w:rsidRPr="00634CF5" w:rsidRDefault="003A406C" w:rsidP="00F935F3">
            <w:pPr>
              <w:numPr>
                <w:ilvl w:val="0"/>
                <w:numId w:val="7"/>
              </w:numPr>
              <w:jc w:val="center"/>
              <w:rPr>
                <w:rStyle w:val="normaltextrun"/>
                <w:color w:val="000000"/>
                <w:shd w:val="clear" w:color="auto" w:fill="FFFFFF"/>
              </w:rPr>
            </w:pPr>
          </w:p>
        </w:tc>
        <w:tc>
          <w:tcPr>
            <w:tcW w:w="1305" w:type="pct"/>
            <w:shd w:val="clear" w:color="auto" w:fill="auto"/>
          </w:tcPr>
          <w:p w14:paraId="2670848A" w14:textId="6F949B7A" w:rsidR="003A406C" w:rsidRPr="00634CF5" w:rsidRDefault="008624B4" w:rsidP="00F935F3">
            <w:pPr>
              <w:rPr>
                <w:rStyle w:val="normaltextrun"/>
                <w:color w:val="000000"/>
                <w:shd w:val="clear" w:color="auto" w:fill="FFFFFF"/>
                <w:lang w:val="en-US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Технические т</w:t>
            </w:r>
            <w:r w:rsidR="003A406C">
              <w:rPr>
                <w:rStyle w:val="normaltextrun"/>
                <w:color w:val="000000"/>
                <w:shd w:val="clear" w:color="auto" w:fill="FFFFFF"/>
              </w:rPr>
              <w:t>ребования</w:t>
            </w:r>
          </w:p>
        </w:tc>
        <w:tc>
          <w:tcPr>
            <w:tcW w:w="3362" w:type="pct"/>
            <w:shd w:val="clear" w:color="auto" w:fill="auto"/>
          </w:tcPr>
          <w:p w14:paraId="2C1F34B0" w14:textId="77777777" w:rsidR="00EF4E91" w:rsidRPr="005D0BDF" w:rsidRDefault="00C91D4E" w:rsidP="0047235F">
            <w:pPr>
              <w:jc w:val="both"/>
              <w:rPr>
                <w:color w:val="000000"/>
                <w:shd w:val="clear" w:color="auto" w:fill="FFFFFF"/>
              </w:rPr>
            </w:pPr>
            <w:r w:rsidRPr="005D0BDF">
              <w:rPr>
                <w:color w:val="000000"/>
                <w:shd w:val="clear" w:color="auto" w:fill="FFFFFF"/>
              </w:rPr>
              <w:t>Интерфейсы:</w:t>
            </w:r>
          </w:p>
          <w:p w14:paraId="40C4523F" w14:textId="0B6002A7" w:rsidR="00C91D4E" w:rsidRPr="005D0BDF" w:rsidRDefault="006C0ABB" w:rsidP="0047235F">
            <w:pPr>
              <w:pStyle w:val="ListParagraph"/>
              <w:numPr>
                <w:ilvl w:val="0"/>
                <w:numId w:val="14"/>
              </w:numPr>
              <w:ind w:left="0" w:firstLine="0"/>
              <w:jc w:val="both"/>
            </w:pPr>
            <w:r>
              <w:rPr>
                <w:lang w:val="ru-RU"/>
              </w:rPr>
              <w:t>От</w:t>
            </w:r>
            <w:r w:rsidRPr="004C65ED">
              <w:t xml:space="preserve"> </w:t>
            </w:r>
            <w:r w:rsidR="004C65ED" w:rsidRPr="004C65ED">
              <w:t>6</w:t>
            </w:r>
            <w:r w:rsidR="00C91D4E" w:rsidRPr="005D0BDF">
              <w:t xml:space="preserve"> x RJ45 1 Gbps LAN</w:t>
            </w:r>
          </w:p>
          <w:p w14:paraId="46942463" w14:textId="77777777" w:rsidR="00C91D4E" w:rsidRPr="005D0BDF" w:rsidRDefault="00C91D4E" w:rsidP="0047235F">
            <w:pPr>
              <w:pStyle w:val="ListParagraph"/>
              <w:numPr>
                <w:ilvl w:val="0"/>
                <w:numId w:val="14"/>
              </w:numPr>
              <w:ind w:left="0" w:firstLine="0"/>
              <w:jc w:val="both"/>
            </w:pPr>
            <w:r w:rsidRPr="005D0BDF">
              <w:t>2 x HA/MGMT RJ45 1 Gbps</w:t>
            </w:r>
          </w:p>
          <w:p w14:paraId="33A89810" w14:textId="6CE57B50" w:rsidR="00C91D4E" w:rsidRPr="005D0BDF" w:rsidRDefault="005C4305" w:rsidP="0047235F">
            <w:pPr>
              <w:pStyle w:val="ListParagraph"/>
              <w:numPr>
                <w:ilvl w:val="0"/>
                <w:numId w:val="14"/>
              </w:numPr>
              <w:ind w:left="0" w:firstLine="0"/>
              <w:jc w:val="both"/>
            </w:pPr>
            <w:r>
              <w:rPr>
                <w:lang w:val="ru-RU"/>
              </w:rPr>
              <w:t xml:space="preserve">От </w:t>
            </w:r>
            <w:r w:rsidR="00B457FC">
              <w:rPr>
                <w:lang w:val="ru-RU"/>
              </w:rPr>
              <w:t>4</w:t>
            </w:r>
            <w:r w:rsidR="00C91D4E" w:rsidRPr="005D0BDF">
              <w:t xml:space="preserve"> x SFP+ 10 Gbps</w:t>
            </w:r>
          </w:p>
          <w:p w14:paraId="65DE6D9C" w14:textId="1C95CAA9" w:rsidR="00C91D4E" w:rsidRPr="005D0BDF" w:rsidRDefault="005C4305" w:rsidP="0047235F">
            <w:pPr>
              <w:pStyle w:val="ListParagraph"/>
              <w:numPr>
                <w:ilvl w:val="0"/>
                <w:numId w:val="14"/>
              </w:numPr>
              <w:ind w:left="0" w:firstLine="0"/>
              <w:jc w:val="both"/>
            </w:pPr>
            <w:r>
              <w:rPr>
                <w:lang w:val="ru-RU"/>
              </w:rPr>
              <w:t xml:space="preserve">От </w:t>
            </w:r>
            <w:r w:rsidR="00C91D4E" w:rsidRPr="005D0BDF">
              <w:t>8 x SFP 1 Gbps</w:t>
            </w:r>
          </w:p>
          <w:p w14:paraId="211FE4AC" w14:textId="77777777" w:rsidR="00C91D4E" w:rsidRPr="005D0BDF" w:rsidRDefault="00C91D4E" w:rsidP="0047235F">
            <w:pPr>
              <w:pStyle w:val="ListParagraph"/>
              <w:numPr>
                <w:ilvl w:val="0"/>
                <w:numId w:val="14"/>
              </w:numPr>
              <w:ind w:left="0" w:firstLine="0"/>
              <w:jc w:val="both"/>
            </w:pPr>
            <w:r w:rsidRPr="005D0BDF">
              <w:t>1 x USB</w:t>
            </w:r>
          </w:p>
          <w:p w14:paraId="568AC9AB" w14:textId="77777777" w:rsidR="00C91D4E" w:rsidRPr="005D0BDF" w:rsidRDefault="00C91D4E" w:rsidP="0047235F">
            <w:pPr>
              <w:pStyle w:val="ListParagraph"/>
              <w:numPr>
                <w:ilvl w:val="0"/>
                <w:numId w:val="14"/>
              </w:numPr>
              <w:ind w:left="0" w:firstLine="0"/>
              <w:jc w:val="both"/>
            </w:pPr>
            <w:r w:rsidRPr="005D0BDF">
              <w:t>1 x RJ45 Console</w:t>
            </w:r>
          </w:p>
          <w:p w14:paraId="3B0F8C65" w14:textId="77777777" w:rsidR="000648AC" w:rsidRPr="005D0BDF" w:rsidRDefault="000648AC" w:rsidP="0047235F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6480BCB9" w14:textId="39D4FD8B" w:rsidR="00C91D4E" w:rsidRPr="005D0BDF" w:rsidRDefault="000648AC" w:rsidP="0047235F">
            <w:pPr>
              <w:jc w:val="both"/>
              <w:rPr>
                <w:color w:val="000000"/>
                <w:shd w:val="clear" w:color="auto" w:fill="FFFFFF"/>
              </w:rPr>
            </w:pPr>
            <w:r w:rsidRPr="005D0BDF">
              <w:rPr>
                <w:color w:val="000000"/>
                <w:shd w:val="clear" w:color="auto" w:fill="FFFFFF"/>
              </w:rPr>
              <w:t>Производительность:</w:t>
            </w:r>
          </w:p>
          <w:p w14:paraId="58933751" w14:textId="374DDA45" w:rsidR="000648AC" w:rsidRPr="006D1758" w:rsidRDefault="000648AC" w:rsidP="0047235F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6D1758">
              <w:rPr>
                <w:lang w:val="ru-RU"/>
              </w:rPr>
              <w:t>Пропускная способность</w:t>
            </w:r>
            <w:r w:rsidR="0044678C" w:rsidRPr="006D1758">
              <w:rPr>
                <w:lang w:val="ru-RU"/>
              </w:rPr>
              <w:t xml:space="preserve">: </w:t>
            </w:r>
            <w:r w:rsidR="0044678C">
              <w:rPr>
                <w:lang w:val="ru-RU"/>
              </w:rPr>
              <w:t>от</w:t>
            </w:r>
            <w:r w:rsidR="00A35F4F">
              <w:rPr>
                <w:lang w:val="ru-RU"/>
              </w:rPr>
              <w:t xml:space="preserve"> </w:t>
            </w:r>
            <w:r w:rsidR="008E7847">
              <w:rPr>
                <w:lang w:val="ru-RU"/>
              </w:rPr>
              <w:t>10</w:t>
            </w:r>
            <w:r w:rsidRPr="006D1758">
              <w:rPr>
                <w:lang w:val="ru-RU"/>
              </w:rPr>
              <w:t xml:space="preserve"> Гбит/с</w:t>
            </w:r>
            <w:r w:rsidR="00CF1080" w:rsidRPr="00CF1080">
              <w:rPr>
                <w:lang w:val="ru-RU"/>
              </w:rPr>
              <w:t>;</w:t>
            </w:r>
          </w:p>
          <w:p w14:paraId="22BDF858" w14:textId="77E30091" w:rsidR="000648AC" w:rsidRPr="00A35F4F" w:rsidRDefault="000648AC" w:rsidP="0047235F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A35F4F">
              <w:rPr>
                <w:lang w:val="ru-RU"/>
              </w:rPr>
              <w:t xml:space="preserve">Пропускная способность </w:t>
            </w:r>
            <w:r w:rsidRPr="005D0BDF">
              <w:t>IPS</w:t>
            </w:r>
            <w:r w:rsidR="00A35F4F" w:rsidRPr="00A35F4F">
              <w:rPr>
                <w:lang w:val="ru-RU"/>
              </w:rPr>
              <w:t xml:space="preserve">: </w:t>
            </w:r>
            <w:r w:rsidR="00A35F4F">
              <w:rPr>
                <w:lang w:val="ru-RU"/>
              </w:rPr>
              <w:t xml:space="preserve">от </w:t>
            </w:r>
            <w:r w:rsidR="008E7847">
              <w:rPr>
                <w:lang w:val="ru-RU"/>
              </w:rPr>
              <w:t>2</w:t>
            </w:r>
            <w:r w:rsidRPr="00A35F4F">
              <w:rPr>
                <w:lang w:val="ru-RU"/>
              </w:rPr>
              <w:t xml:space="preserve"> Гбит/с</w:t>
            </w:r>
            <w:r w:rsidR="00CF1080" w:rsidRPr="00CF1080">
              <w:rPr>
                <w:lang w:val="ru-RU"/>
              </w:rPr>
              <w:t>;</w:t>
            </w:r>
          </w:p>
          <w:p w14:paraId="6CECFA3E" w14:textId="5A99B22F" w:rsidR="000648AC" w:rsidRPr="00A35F4F" w:rsidRDefault="000648AC" w:rsidP="0047235F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A35F4F">
              <w:rPr>
                <w:lang w:val="ru-RU"/>
              </w:rPr>
              <w:t xml:space="preserve">Пропускная способность </w:t>
            </w:r>
            <w:r w:rsidRPr="005D0BDF">
              <w:t>NGFW</w:t>
            </w:r>
            <w:r w:rsidR="00A35F4F" w:rsidRPr="00A35F4F">
              <w:rPr>
                <w:lang w:val="ru-RU"/>
              </w:rPr>
              <w:t xml:space="preserve">: </w:t>
            </w:r>
            <w:r w:rsidR="00A35F4F">
              <w:rPr>
                <w:lang w:val="ru-RU"/>
              </w:rPr>
              <w:t xml:space="preserve">от </w:t>
            </w:r>
            <w:r w:rsidR="008E7847">
              <w:rPr>
                <w:lang w:val="ru-RU"/>
              </w:rPr>
              <w:t>1</w:t>
            </w:r>
            <w:r w:rsidRPr="00A35F4F">
              <w:rPr>
                <w:lang w:val="ru-RU"/>
              </w:rPr>
              <w:t xml:space="preserve"> Гбит/с</w:t>
            </w:r>
            <w:r w:rsidR="00CF1080" w:rsidRPr="00CF1080">
              <w:rPr>
                <w:lang w:val="ru-RU"/>
              </w:rPr>
              <w:t>;</w:t>
            </w:r>
          </w:p>
          <w:p w14:paraId="5A491827" w14:textId="5555AA7C" w:rsidR="000648AC" w:rsidRPr="00A35F4F" w:rsidRDefault="000648AC" w:rsidP="0047235F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A35F4F">
              <w:rPr>
                <w:lang w:val="ru-RU"/>
              </w:rPr>
              <w:t xml:space="preserve">Пропускная способность </w:t>
            </w:r>
            <w:r w:rsidRPr="005D0BDF">
              <w:t>Threat</w:t>
            </w:r>
            <w:r w:rsidRPr="00A35F4F">
              <w:rPr>
                <w:lang w:val="ru-RU"/>
              </w:rPr>
              <w:t xml:space="preserve"> </w:t>
            </w:r>
            <w:r w:rsidRPr="005D0BDF">
              <w:t>Protection</w:t>
            </w:r>
            <w:r w:rsidR="00A35F4F" w:rsidRPr="00A35F4F">
              <w:rPr>
                <w:lang w:val="ru-RU"/>
              </w:rPr>
              <w:t xml:space="preserve">: </w:t>
            </w:r>
            <w:r w:rsidR="00A35F4F">
              <w:rPr>
                <w:lang w:val="ru-RU"/>
              </w:rPr>
              <w:t xml:space="preserve">от </w:t>
            </w:r>
            <w:r w:rsidR="0019549B">
              <w:rPr>
                <w:lang w:val="ru-RU"/>
              </w:rPr>
              <w:t>1</w:t>
            </w:r>
            <w:r w:rsidRPr="00A35F4F">
              <w:rPr>
                <w:lang w:val="ru-RU"/>
              </w:rPr>
              <w:t xml:space="preserve"> Гбит/с</w:t>
            </w:r>
            <w:r w:rsidR="00CF1080" w:rsidRPr="00CF1080">
              <w:rPr>
                <w:lang w:val="ru-RU"/>
              </w:rPr>
              <w:t>;</w:t>
            </w:r>
          </w:p>
          <w:p w14:paraId="7D75F152" w14:textId="527A4916" w:rsidR="000648AC" w:rsidRPr="005D0BDF" w:rsidRDefault="000648AC" w:rsidP="0047235F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</w:pPr>
            <w:proofErr w:type="spellStart"/>
            <w:r w:rsidRPr="005D0BDF">
              <w:t>Конкурентных</w:t>
            </w:r>
            <w:proofErr w:type="spellEnd"/>
            <w:r w:rsidRPr="005D0BDF">
              <w:t xml:space="preserve"> </w:t>
            </w:r>
            <w:proofErr w:type="spellStart"/>
            <w:r w:rsidRPr="005D0BDF">
              <w:t>сессий</w:t>
            </w:r>
            <w:proofErr w:type="spellEnd"/>
            <w:r w:rsidRPr="005D0BDF">
              <w:t xml:space="preserve"> TCP: </w:t>
            </w:r>
            <w:r w:rsidR="004A1EA9">
              <w:rPr>
                <w:lang w:val="ru-RU"/>
              </w:rPr>
              <w:t>от</w:t>
            </w:r>
            <w:r w:rsidR="00A35F4F">
              <w:rPr>
                <w:lang w:val="ru-RU"/>
              </w:rPr>
              <w:t xml:space="preserve"> </w:t>
            </w:r>
            <w:proofErr w:type="gramStart"/>
            <w:r w:rsidR="006D1758">
              <w:rPr>
                <w:lang w:val="ru-RU"/>
              </w:rPr>
              <w:t>5</w:t>
            </w:r>
            <w:r w:rsidRPr="005D0BDF">
              <w:t>00 000</w:t>
            </w:r>
            <w:r w:rsidR="00CF1080" w:rsidRPr="00CF1080">
              <w:rPr>
                <w:lang w:val="ru-RU"/>
              </w:rPr>
              <w:t>;</w:t>
            </w:r>
            <w:proofErr w:type="gramEnd"/>
          </w:p>
          <w:p w14:paraId="30B7D2A6" w14:textId="3852BC5D" w:rsidR="000648AC" w:rsidRPr="005D0BDF" w:rsidRDefault="000648AC" w:rsidP="0047235F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</w:pPr>
            <w:proofErr w:type="spellStart"/>
            <w:r w:rsidRPr="005D0BDF">
              <w:t>Правил</w:t>
            </w:r>
            <w:proofErr w:type="spellEnd"/>
            <w:r w:rsidRPr="005D0BDF">
              <w:t xml:space="preserve"> </w:t>
            </w:r>
            <w:proofErr w:type="spellStart"/>
            <w:r w:rsidRPr="005D0BDF">
              <w:t>брандмауэра</w:t>
            </w:r>
            <w:proofErr w:type="spellEnd"/>
            <w:r w:rsidRPr="005D0BDF">
              <w:t xml:space="preserve">: </w:t>
            </w:r>
            <w:r w:rsidR="004A1EA9">
              <w:rPr>
                <w:lang w:val="ru-RU"/>
              </w:rPr>
              <w:t xml:space="preserve">от </w:t>
            </w:r>
            <w:proofErr w:type="gramStart"/>
            <w:r w:rsidRPr="005D0BDF">
              <w:t>10 000</w:t>
            </w:r>
            <w:r w:rsidR="00CF1080" w:rsidRPr="00CF1080">
              <w:rPr>
                <w:lang w:val="ru-RU"/>
              </w:rPr>
              <w:t>;</w:t>
            </w:r>
            <w:proofErr w:type="gramEnd"/>
          </w:p>
          <w:p w14:paraId="1718E786" w14:textId="591120CA" w:rsidR="000648AC" w:rsidRPr="004A1EA9" w:rsidRDefault="000648AC" w:rsidP="0047235F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4A1EA9">
              <w:rPr>
                <w:lang w:val="ru-RU"/>
              </w:rPr>
              <w:t xml:space="preserve">Пропускная способность </w:t>
            </w:r>
            <w:r w:rsidRPr="005D0BDF">
              <w:t>IPSec</w:t>
            </w:r>
            <w:r w:rsidRPr="004A1EA9">
              <w:rPr>
                <w:lang w:val="ru-RU"/>
              </w:rPr>
              <w:t xml:space="preserve"> </w:t>
            </w:r>
            <w:r w:rsidRPr="005D0BDF">
              <w:t>VPN</w:t>
            </w:r>
            <w:r w:rsidRPr="004A1EA9">
              <w:rPr>
                <w:lang w:val="ru-RU"/>
              </w:rPr>
              <w:t xml:space="preserve">: </w:t>
            </w:r>
            <w:r w:rsidR="004A1EA9">
              <w:rPr>
                <w:lang w:val="ru-RU"/>
              </w:rPr>
              <w:t xml:space="preserve">от </w:t>
            </w:r>
            <w:r w:rsidRPr="004A1EA9">
              <w:rPr>
                <w:lang w:val="ru-RU"/>
              </w:rPr>
              <w:t>13 Гбит/с</w:t>
            </w:r>
            <w:r w:rsidR="00CF1080" w:rsidRPr="00CF1080">
              <w:rPr>
                <w:lang w:val="ru-RU"/>
              </w:rPr>
              <w:t>;</w:t>
            </w:r>
          </w:p>
          <w:p w14:paraId="3176C284" w14:textId="0123B988" w:rsidR="000648AC" w:rsidRPr="005D0BDF" w:rsidRDefault="000648AC" w:rsidP="0047235F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</w:pPr>
            <w:r w:rsidRPr="005D0BDF">
              <w:t xml:space="preserve">Gateway-to-Gateway IPsec </w:t>
            </w:r>
            <w:proofErr w:type="spellStart"/>
            <w:r w:rsidRPr="005D0BDF">
              <w:t>туннелей</w:t>
            </w:r>
            <w:proofErr w:type="spellEnd"/>
            <w:r w:rsidRPr="005D0BDF">
              <w:t xml:space="preserve"> VPN: </w:t>
            </w:r>
            <w:r w:rsidR="004A1EA9">
              <w:rPr>
                <w:lang w:val="ru-RU"/>
              </w:rPr>
              <w:t>от</w:t>
            </w:r>
            <w:r w:rsidR="004A1EA9" w:rsidRPr="004A1EA9">
              <w:t xml:space="preserve"> </w:t>
            </w:r>
            <w:proofErr w:type="gramStart"/>
            <w:r w:rsidRPr="005D0BDF">
              <w:t>2 000</w:t>
            </w:r>
            <w:r w:rsidR="00CF1080" w:rsidRPr="00CF1080">
              <w:t>;</w:t>
            </w:r>
            <w:proofErr w:type="gramEnd"/>
          </w:p>
          <w:p w14:paraId="34111CB1" w14:textId="52914935" w:rsidR="000648AC" w:rsidRPr="005D0BDF" w:rsidRDefault="000648AC" w:rsidP="0047235F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</w:pPr>
            <w:r w:rsidRPr="005D0BDF">
              <w:t xml:space="preserve">Client-to-Gateway IPsec </w:t>
            </w:r>
            <w:proofErr w:type="spellStart"/>
            <w:r w:rsidRPr="005D0BDF">
              <w:t>туннелей</w:t>
            </w:r>
            <w:proofErr w:type="spellEnd"/>
            <w:r w:rsidRPr="005D0BDF">
              <w:t xml:space="preserve"> VPN: </w:t>
            </w:r>
            <w:r w:rsidR="004A1EA9">
              <w:rPr>
                <w:lang w:val="ru-RU"/>
              </w:rPr>
              <w:t>от</w:t>
            </w:r>
            <w:r w:rsidR="004A1EA9" w:rsidRPr="004A1EA9">
              <w:t xml:space="preserve"> </w:t>
            </w:r>
            <w:proofErr w:type="gramStart"/>
            <w:r w:rsidRPr="005D0BDF">
              <w:t>16 000</w:t>
            </w:r>
            <w:r w:rsidR="00CF1080" w:rsidRPr="00CF1080">
              <w:t>;</w:t>
            </w:r>
            <w:proofErr w:type="gramEnd"/>
          </w:p>
          <w:p w14:paraId="0F868ADF" w14:textId="2AB255F1" w:rsidR="000648AC" w:rsidRPr="004A1EA9" w:rsidRDefault="000648AC" w:rsidP="0047235F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4A1EA9">
              <w:rPr>
                <w:lang w:val="ru-RU"/>
              </w:rPr>
              <w:t xml:space="preserve">Пропускная способность </w:t>
            </w:r>
            <w:r w:rsidRPr="005D0BDF">
              <w:t>SSL</w:t>
            </w:r>
            <w:r w:rsidRPr="004A1EA9">
              <w:rPr>
                <w:lang w:val="ru-RU"/>
              </w:rPr>
              <w:t>-</w:t>
            </w:r>
            <w:r w:rsidRPr="005D0BDF">
              <w:t>VPN</w:t>
            </w:r>
            <w:r w:rsidRPr="004A1EA9">
              <w:rPr>
                <w:lang w:val="ru-RU"/>
              </w:rPr>
              <w:t xml:space="preserve">: </w:t>
            </w:r>
            <w:r w:rsidR="004A1EA9">
              <w:rPr>
                <w:lang w:val="ru-RU"/>
              </w:rPr>
              <w:t xml:space="preserve">от </w:t>
            </w:r>
            <w:r w:rsidR="00230CF3">
              <w:rPr>
                <w:lang w:val="ru-RU"/>
              </w:rPr>
              <w:t>1</w:t>
            </w:r>
            <w:r w:rsidRPr="004A1EA9">
              <w:rPr>
                <w:lang w:val="ru-RU"/>
              </w:rPr>
              <w:t xml:space="preserve"> Гбит/с</w:t>
            </w:r>
            <w:r w:rsidR="00CF1080" w:rsidRPr="00CF1080">
              <w:rPr>
                <w:lang w:val="ru-RU"/>
              </w:rPr>
              <w:t>;</w:t>
            </w:r>
          </w:p>
          <w:p w14:paraId="378A34F3" w14:textId="1697BBC5" w:rsidR="000648AC" w:rsidRPr="005D0BDF" w:rsidRDefault="000648AC" w:rsidP="0047235F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</w:pPr>
            <w:proofErr w:type="spellStart"/>
            <w:r w:rsidRPr="005D0BDF">
              <w:t>Пользователей</w:t>
            </w:r>
            <w:proofErr w:type="spellEnd"/>
            <w:r w:rsidRPr="005D0BDF">
              <w:t xml:space="preserve"> SSL-VPN: </w:t>
            </w:r>
            <w:r w:rsidR="004A1EA9">
              <w:rPr>
                <w:lang w:val="ru-RU"/>
              </w:rPr>
              <w:t xml:space="preserve">от </w:t>
            </w:r>
            <w:proofErr w:type="gramStart"/>
            <w:r w:rsidRPr="005D0BDF">
              <w:t>500</w:t>
            </w:r>
            <w:r w:rsidR="00CF1080" w:rsidRPr="00CF1080">
              <w:rPr>
                <w:lang w:val="ru-RU"/>
              </w:rPr>
              <w:t>;</w:t>
            </w:r>
            <w:proofErr w:type="gramEnd"/>
          </w:p>
          <w:p w14:paraId="4C1E20FF" w14:textId="560B3767" w:rsidR="000648AC" w:rsidRPr="004A1EA9" w:rsidRDefault="000648AC" w:rsidP="0047235F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  <w:rPr>
                <w:lang w:val="ru-RU"/>
              </w:rPr>
            </w:pPr>
            <w:r w:rsidRPr="004A1EA9">
              <w:rPr>
                <w:lang w:val="ru-RU"/>
              </w:rPr>
              <w:t xml:space="preserve">Пропускная способность </w:t>
            </w:r>
            <w:r w:rsidRPr="005D0BDF">
              <w:t>SSL</w:t>
            </w:r>
            <w:r w:rsidRPr="004A1EA9">
              <w:rPr>
                <w:lang w:val="ru-RU"/>
              </w:rPr>
              <w:t xml:space="preserve"> </w:t>
            </w:r>
            <w:r w:rsidRPr="005D0BDF">
              <w:t>Inspection</w:t>
            </w:r>
            <w:r w:rsidRPr="004A1EA9">
              <w:rPr>
                <w:lang w:val="ru-RU"/>
              </w:rPr>
              <w:t xml:space="preserve">: </w:t>
            </w:r>
            <w:r w:rsidR="004A1EA9">
              <w:rPr>
                <w:lang w:val="ru-RU"/>
              </w:rPr>
              <w:t xml:space="preserve">от </w:t>
            </w:r>
            <w:r w:rsidRPr="004A1EA9">
              <w:rPr>
                <w:lang w:val="ru-RU"/>
              </w:rPr>
              <w:t>4 Гбит/с</w:t>
            </w:r>
            <w:r w:rsidR="00CF1080" w:rsidRPr="00CF1080">
              <w:rPr>
                <w:lang w:val="ru-RU"/>
              </w:rPr>
              <w:t>;</w:t>
            </w:r>
          </w:p>
          <w:p w14:paraId="3AE4C4DB" w14:textId="07594529" w:rsidR="000648AC" w:rsidRPr="005D0BDF" w:rsidRDefault="000648AC" w:rsidP="0047235F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</w:pPr>
            <w:r w:rsidRPr="005D0BDF">
              <w:t xml:space="preserve">SSL Inspection CPS: </w:t>
            </w:r>
            <w:r w:rsidR="004A1EA9">
              <w:rPr>
                <w:lang w:val="ru-RU"/>
              </w:rPr>
              <w:t xml:space="preserve">от </w:t>
            </w:r>
            <w:proofErr w:type="gramStart"/>
            <w:r w:rsidRPr="005D0BDF">
              <w:t>3 500</w:t>
            </w:r>
            <w:r w:rsidR="00CF1080" w:rsidRPr="00CF1080">
              <w:rPr>
                <w:lang w:val="ru-RU"/>
              </w:rPr>
              <w:t>;</w:t>
            </w:r>
            <w:proofErr w:type="gramEnd"/>
          </w:p>
          <w:p w14:paraId="7560E6D0" w14:textId="3A38E353" w:rsidR="000648AC" w:rsidRPr="005D0BDF" w:rsidRDefault="000648AC" w:rsidP="0047235F">
            <w:pPr>
              <w:pStyle w:val="ListParagraph"/>
              <w:numPr>
                <w:ilvl w:val="0"/>
                <w:numId w:val="15"/>
              </w:numPr>
              <w:ind w:left="0" w:firstLine="0"/>
              <w:jc w:val="both"/>
            </w:pPr>
            <w:proofErr w:type="spellStart"/>
            <w:r w:rsidRPr="005D0BDF">
              <w:t>Сессий</w:t>
            </w:r>
            <w:proofErr w:type="spellEnd"/>
            <w:r w:rsidRPr="005D0BDF">
              <w:t xml:space="preserve"> SSL Inspection: </w:t>
            </w:r>
            <w:r w:rsidR="004A1EA9">
              <w:rPr>
                <w:lang w:val="ru-RU"/>
              </w:rPr>
              <w:t xml:space="preserve">от </w:t>
            </w:r>
            <w:r w:rsidRPr="005D0BDF">
              <w:t>300 000</w:t>
            </w:r>
            <w:r w:rsidR="00CF1080">
              <w:t>.</w:t>
            </w:r>
          </w:p>
          <w:p w14:paraId="242255A8" w14:textId="77777777" w:rsidR="00FF41FD" w:rsidRPr="005D0BDF" w:rsidRDefault="00FF41FD" w:rsidP="0047235F">
            <w:pPr>
              <w:jc w:val="both"/>
            </w:pPr>
          </w:p>
          <w:p w14:paraId="2ADD5A92" w14:textId="77777777" w:rsidR="00FF41FD" w:rsidRPr="005D0BDF" w:rsidRDefault="00FF41FD" w:rsidP="0047235F">
            <w:pPr>
              <w:jc w:val="both"/>
            </w:pPr>
            <w:r w:rsidRPr="005D0BDF">
              <w:t>Функции отказоустойчивости:</w:t>
            </w:r>
          </w:p>
          <w:p w14:paraId="55CEB80C" w14:textId="77777777" w:rsidR="00FF41FD" w:rsidRPr="005D0BDF" w:rsidRDefault="00931610" w:rsidP="0047235F">
            <w:pPr>
              <w:pStyle w:val="ListParagraph"/>
              <w:numPr>
                <w:ilvl w:val="0"/>
                <w:numId w:val="16"/>
              </w:numPr>
              <w:ind w:left="0" w:firstLine="0"/>
              <w:jc w:val="both"/>
            </w:pPr>
            <w:r w:rsidRPr="005D0BDF">
              <w:t>Active/Active, Active/Passive, Clustering</w:t>
            </w:r>
          </w:p>
          <w:p w14:paraId="63AC7F9E" w14:textId="77777777" w:rsidR="00931610" w:rsidRPr="005D0BDF" w:rsidRDefault="00931610" w:rsidP="0047235F">
            <w:pPr>
              <w:jc w:val="both"/>
            </w:pPr>
          </w:p>
          <w:p w14:paraId="1807513E" w14:textId="77777777" w:rsidR="00931610" w:rsidRPr="005D0BDF" w:rsidRDefault="00931610" w:rsidP="0047235F">
            <w:pPr>
              <w:jc w:val="both"/>
            </w:pPr>
            <w:r w:rsidRPr="005D0BDF">
              <w:t>Питание:</w:t>
            </w:r>
          </w:p>
          <w:p w14:paraId="35019428" w14:textId="77777777" w:rsidR="0063232F" w:rsidRPr="00644E86" w:rsidRDefault="0063232F" w:rsidP="0047235F">
            <w:pPr>
              <w:pStyle w:val="ListParagraph"/>
              <w:numPr>
                <w:ilvl w:val="0"/>
                <w:numId w:val="16"/>
              </w:numPr>
              <w:ind w:left="0" w:firstLine="0"/>
              <w:jc w:val="both"/>
            </w:pPr>
            <w:r w:rsidRPr="005D0BDF">
              <w:t>100–240V AC, 50–60 Hz</w:t>
            </w:r>
          </w:p>
          <w:p w14:paraId="511A979F" w14:textId="77777777" w:rsidR="007942E3" w:rsidRDefault="007942E3" w:rsidP="0047235F">
            <w:pPr>
              <w:jc w:val="both"/>
            </w:pPr>
          </w:p>
          <w:p w14:paraId="2DDC8549" w14:textId="345C399A" w:rsidR="00644E86" w:rsidRDefault="00644E86" w:rsidP="0047235F">
            <w:pPr>
              <w:jc w:val="both"/>
            </w:pPr>
            <w:r>
              <w:t>Способ установки:</w:t>
            </w:r>
          </w:p>
          <w:p w14:paraId="5BB876B7" w14:textId="77777777" w:rsidR="00644E86" w:rsidRPr="009513E9" w:rsidRDefault="009513E9" w:rsidP="0047235F">
            <w:pPr>
              <w:pStyle w:val="ListParagraph"/>
              <w:numPr>
                <w:ilvl w:val="0"/>
                <w:numId w:val="16"/>
              </w:numPr>
              <w:ind w:left="0" w:firstLine="0"/>
              <w:jc w:val="both"/>
            </w:pPr>
            <w:r w:rsidRPr="009513E9">
              <w:t xml:space="preserve">в 19" </w:t>
            </w:r>
            <w:proofErr w:type="spellStart"/>
            <w:r w:rsidRPr="009513E9">
              <w:t>стойку</w:t>
            </w:r>
            <w:proofErr w:type="spellEnd"/>
            <w:r>
              <w:rPr>
                <w:lang w:val="ru-RU"/>
              </w:rPr>
              <w:t>.</w:t>
            </w:r>
          </w:p>
          <w:p w14:paraId="23775748" w14:textId="77777777" w:rsidR="007942E3" w:rsidRDefault="007942E3" w:rsidP="0047235F">
            <w:pPr>
              <w:jc w:val="both"/>
            </w:pPr>
          </w:p>
          <w:p w14:paraId="77902929" w14:textId="7EDA31E1" w:rsidR="00F41186" w:rsidRDefault="00F41186" w:rsidP="0047235F">
            <w:pPr>
              <w:jc w:val="both"/>
              <w:rPr>
                <w:lang w:val="en-US"/>
              </w:rPr>
            </w:pPr>
            <w:r>
              <w:t>Количество</w:t>
            </w:r>
            <w:r w:rsidR="00171EB1">
              <w:t xml:space="preserve"> требуемого</w:t>
            </w:r>
            <w:r>
              <w:t xml:space="preserve"> оборудования</w:t>
            </w:r>
            <w:r>
              <w:rPr>
                <w:lang w:val="en-US"/>
              </w:rPr>
              <w:t>:</w:t>
            </w:r>
          </w:p>
          <w:p w14:paraId="4A4A3BAE" w14:textId="70881003" w:rsidR="00F41186" w:rsidRDefault="00F41186" w:rsidP="00F41186">
            <w:pPr>
              <w:pStyle w:val="ListParagraph"/>
              <w:numPr>
                <w:ilvl w:val="0"/>
                <w:numId w:val="16"/>
              </w:numPr>
              <w:ind w:left="0" w:firstLine="0"/>
              <w:jc w:val="both"/>
            </w:pPr>
            <w:r>
              <w:t xml:space="preserve">6 </w:t>
            </w:r>
            <w:proofErr w:type="spellStart"/>
            <w:r>
              <w:t>единиц</w:t>
            </w:r>
            <w:proofErr w:type="spellEnd"/>
            <w:r>
              <w:t>.</w:t>
            </w:r>
          </w:p>
          <w:p w14:paraId="6643AFE0" w14:textId="77777777" w:rsidR="00F41186" w:rsidRDefault="00F41186" w:rsidP="0047235F">
            <w:pPr>
              <w:jc w:val="both"/>
            </w:pPr>
          </w:p>
          <w:p w14:paraId="671FC350" w14:textId="4E4138F7" w:rsidR="009513E9" w:rsidRPr="00B17FB9" w:rsidRDefault="007942E3" w:rsidP="0047235F">
            <w:pPr>
              <w:jc w:val="both"/>
              <w:rPr>
                <w:lang w:val="en-US"/>
              </w:rPr>
            </w:pPr>
            <w:r>
              <w:t>Т</w:t>
            </w:r>
            <w:r w:rsidRPr="007942E3">
              <w:t>ребования к лицензированию</w:t>
            </w:r>
            <w:r w:rsidR="00B17FB9">
              <w:t>:</w:t>
            </w:r>
          </w:p>
          <w:p w14:paraId="4675640C" w14:textId="447DC9E7" w:rsidR="00B77341" w:rsidRPr="00B17FB9" w:rsidRDefault="00B17FB9" w:rsidP="00B17FB9">
            <w:pPr>
              <w:pStyle w:val="ListParagraph"/>
              <w:numPr>
                <w:ilvl w:val="0"/>
                <w:numId w:val="16"/>
              </w:numPr>
              <w:ind w:left="0" w:firstLine="0"/>
              <w:jc w:val="both"/>
            </w:pPr>
            <w:r w:rsidRPr="00B17FB9">
              <w:rPr>
                <w:lang w:val="ru-RU"/>
              </w:rPr>
              <w:t>Подписка</w:t>
            </w:r>
            <w:r w:rsidRPr="00B17FB9">
              <w:t xml:space="preserve"> UTP </w:t>
            </w:r>
            <w:r w:rsidRPr="00B17FB9">
              <w:rPr>
                <w:i/>
                <w:iCs/>
              </w:rPr>
              <w:t>(Unified Threat Protection)</w:t>
            </w:r>
            <w:r w:rsidRPr="00B17FB9">
              <w:t>,</w:t>
            </w:r>
            <w:r>
              <w:t xml:space="preserve"> </w:t>
            </w:r>
            <w:r>
              <w:rPr>
                <w:lang w:val="ru-RU"/>
              </w:rPr>
              <w:t>техническая</w:t>
            </w:r>
            <w:r w:rsidRPr="00B17FB9">
              <w:t xml:space="preserve"> </w:t>
            </w:r>
            <w:r>
              <w:rPr>
                <w:lang w:val="ru-RU"/>
              </w:rPr>
              <w:t>поддержка</w:t>
            </w:r>
            <w:r w:rsidRPr="00B17FB9">
              <w:t xml:space="preserve"> </w:t>
            </w:r>
            <w:r w:rsidR="00D219C7" w:rsidRPr="00B17FB9">
              <w:rPr>
                <w:i/>
                <w:iCs/>
              </w:rPr>
              <w:t>(</w:t>
            </w:r>
            <w:proofErr w:type="spellStart"/>
            <w:r w:rsidR="006B4D50" w:rsidRPr="00B17FB9">
              <w:rPr>
                <w:i/>
                <w:iCs/>
              </w:rPr>
              <w:t>FortiCare</w:t>
            </w:r>
            <w:proofErr w:type="spellEnd"/>
            <w:r w:rsidR="006B4D50" w:rsidRPr="00B17FB9">
              <w:rPr>
                <w:i/>
                <w:iCs/>
              </w:rPr>
              <w:t>-</w:t>
            </w:r>
            <w:r w:rsidR="006B4D50" w:rsidRPr="00CF1080">
              <w:rPr>
                <w:i/>
                <w:iCs/>
              </w:rPr>
              <w:t>PREMIUM</w:t>
            </w:r>
            <w:r w:rsidR="006B4D50" w:rsidRPr="00B17FB9">
              <w:rPr>
                <w:i/>
                <w:iCs/>
              </w:rPr>
              <w:t>)</w:t>
            </w:r>
            <w:r>
              <w:rPr>
                <w:i/>
                <w:iCs/>
              </w:rPr>
              <w:t xml:space="preserve"> </w:t>
            </w:r>
            <w:r w:rsidRPr="00D219C7">
              <w:rPr>
                <w:lang w:val="ru-RU"/>
              </w:rPr>
              <w:t>на</w:t>
            </w:r>
            <w:r w:rsidRPr="00B17FB9">
              <w:t xml:space="preserve"> </w:t>
            </w:r>
            <w:proofErr w:type="gramStart"/>
            <w:r w:rsidRPr="00B17FB9">
              <w:t>3-5</w:t>
            </w:r>
            <w:proofErr w:type="gramEnd"/>
            <w:r w:rsidRPr="00B17FB9">
              <w:t xml:space="preserve"> </w:t>
            </w:r>
            <w:r>
              <w:rPr>
                <w:lang w:val="ru-RU"/>
              </w:rPr>
              <w:t>лет</w:t>
            </w:r>
            <w:r w:rsidRPr="00B17FB9">
              <w:t>.</w:t>
            </w:r>
          </w:p>
        </w:tc>
      </w:tr>
      <w:tr w:rsidR="003A406C" w:rsidRPr="00216251" w14:paraId="1A0713D0" w14:textId="77777777" w:rsidTr="00B17FB9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333" w:type="pct"/>
            <w:shd w:val="clear" w:color="auto" w:fill="auto"/>
          </w:tcPr>
          <w:p w14:paraId="76A99FD2" w14:textId="77777777" w:rsidR="003A406C" w:rsidRPr="00B17FB9" w:rsidRDefault="003A406C" w:rsidP="00F935F3">
            <w:pPr>
              <w:numPr>
                <w:ilvl w:val="0"/>
                <w:numId w:val="7"/>
              </w:numPr>
              <w:jc w:val="center"/>
              <w:rPr>
                <w:lang w:val="en-US"/>
              </w:rPr>
            </w:pPr>
          </w:p>
        </w:tc>
        <w:tc>
          <w:tcPr>
            <w:tcW w:w="1305" w:type="pct"/>
            <w:shd w:val="clear" w:color="auto" w:fill="auto"/>
          </w:tcPr>
          <w:p w14:paraId="646525FC" w14:textId="77777777" w:rsidR="003A406C" w:rsidRDefault="003A406C" w:rsidP="00F935F3">
            <w:r>
              <w:rPr>
                <w:rStyle w:val="normaltextrun"/>
                <w:color w:val="000000"/>
                <w:shd w:val="clear" w:color="auto" w:fill="FFFFFF"/>
              </w:rPr>
              <w:t>Требования к исполнителю</w:t>
            </w:r>
          </w:p>
        </w:tc>
        <w:tc>
          <w:tcPr>
            <w:tcW w:w="3362" w:type="pct"/>
            <w:shd w:val="clear" w:color="auto" w:fill="auto"/>
          </w:tcPr>
          <w:p w14:paraId="15E0C030" w14:textId="1A9EB967" w:rsidR="008624B4" w:rsidRPr="00B17FB9" w:rsidRDefault="008624B4" w:rsidP="0047235F">
            <w:pPr>
              <w:numPr>
                <w:ilvl w:val="0"/>
                <w:numId w:val="4"/>
              </w:numPr>
              <w:ind w:left="0" w:firstLine="0"/>
              <w:jc w:val="both"/>
            </w:pPr>
            <w:r>
              <w:t xml:space="preserve">Наличие </w:t>
            </w:r>
            <w:r w:rsidRPr="007F7951">
              <w:t>разрешительны</w:t>
            </w:r>
            <w:r>
              <w:t>х</w:t>
            </w:r>
            <w:r w:rsidRPr="007F7951">
              <w:t>, сертификационны</w:t>
            </w:r>
            <w:r>
              <w:t>х</w:t>
            </w:r>
            <w:r w:rsidRPr="007F7951">
              <w:t xml:space="preserve"> и ины</w:t>
            </w:r>
            <w:r>
              <w:t>х</w:t>
            </w:r>
            <w:r w:rsidRPr="007F7951">
              <w:t xml:space="preserve"> документ</w:t>
            </w:r>
            <w:r>
              <w:t>ов</w:t>
            </w:r>
            <w:r w:rsidRPr="007F7951">
              <w:t xml:space="preserve"> </w:t>
            </w:r>
            <w:r>
              <w:t xml:space="preserve">в соответствии с требованиями законодательства </w:t>
            </w:r>
            <w:r w:rsidRPr="007F7951">
              <w:t>Кыргызск</w:t>
            </w:r>
            <w:r w:rsidR="00FE2EAA">
              <w:t>ой</w:t>
            </w:r>
            <w:r w:rsidRPr="007F7951">
              <w:t xml:space="preserve"> Республик</w:t>
            </w:r>
            <w:r w:rsidR="00FE2EAA">
              <w:t>и</w:t>
            </w:r>
            <w:r w:rsidRPr="007F7951">
              <w:t>.</w:t>
            </w:r>
            <w:r>
              <w:t xml:space="preserve"> </w:t>
            </w:r>
            <w:r w:rsidRPr="00D26155">
              <w:t>Если</w:t>
            </w:r>
            <w:r w:rsidRPr="00044609">
              <w:t xml:space="preserve"> документация для сертификации оборудования, получения допуска на ввоз и сертификацию продукции</w:t>
            </w:r>
            <w:r>
              <w:t xml:space="preserve"> </w:t>
            </w:r>
            <w:r w:rsidRPr="00044609">
              <w:t>на английском</w:t>
            </w:r>
            <w:r>
              <w:t xml:space="preserve"> или другом иностранном языке, Исполнитель обязуется</w:t>
            </w:r>
            <w:r w:rsidRPr="00044609">
              <w:t xml:space="preserve"> предоставить </w:t>
            </w:r>
            <w:r>
              <w:t>данные</w:t>
            </w:r>
            <w:r w:rsidRPr="00044609">
              <w:t xml:space="preserve"> документы с переводом на русский</w:t>
            </w:r>
            <w:r>
              <w:t xml:space="preserve"> и кыргызский</w:t>
            </w:r>
            <w:r w:rsidRPr="00044609">
              <w:t xml:space="preserve"> язык</w:t>
            </w:r>
            <w:r>
              <w:t>и</w:t>
            </w:r>
            <w:r w:rsidRPr="00044609">
              <w:t>.</w:t>
            </w:r>
          </w:p>
          <w:p w14:paraId="1C7D0FC0" w14:textId="77777777" w:rsidR="00B17FB9" w:rsidRDefault="00B17FB9" w:rsidP="00B17FB9">
            <w:pPr>
              <w:jc w:val="both"/>
            </w:pPr>
            <w:r>
              <w:t>С требованиями уполномоченного государственного органа можно ознакомиться по следующим ссылкам:</w:t>
            </w:r>
          </w:p>
          <w:p w14:paraId="04D1FB84" w14:textId="77777777" w:rsidR="00B17FB9" w:rsidRDefault="00E64421" w:rsidP="00B17FB9">
            <w:pPr>
              <w:numPr>
                <w:ilvl w:val="0"/>
                <w:numId w:val="8"/>
              </w:numPr>
              <w:ind w:left="0" w:firstLine="0"/>
              <w:jc w:val="both"/>
            </w:pPr>
            <w:hyperlink r:id="rId5" w:history="1">
              <w:r w:rsidR="00B17FB9" w:rsidRPr="000D74D8">
                <w:rPr>
                  <w:rStyle w:val="Hyperlink"/>
                </w:rPr>
                <w:t>https://nas.gov.kg/</w:t>
              </w:r>
            </w:hyperlink>
          </w:p>
          <w:p w14:paraId="06AAA45D" w14:textId="77777777" w:rsidR="00B17FB9" w:rsidRPr="00620E27" w:rsidRDefault="00E64421" w:rsidP="00B17FB9">
            <w:pPr>
              <w:numPr>
                <w:ilvl w:val="0"/>
                <w:numId w:val="8"/>
              </w:numPr>
              <w:ind w:left="0" w:firstLine="0"/>
              <w:jc w:val="both"/>
              <w:rPr>
                <w:rStyle w:val="Hyperlink"/>
              </w:rPr>
            </w:pPr>
            <w:hyperlink r:id="rId6" w:history="1">
              <w:r w:rsidR="00B17FB9" w:rsidRPr="000D74D8">
                <w:rPr>
                  <w:rStyle w:val="Hyperlink"/>
                </w:rPr>
                <w:t>https://nas.gov.kg/dp/sertifikaciya/</w:t>
              </w:r>
            </w:hyperlink>
          </w:p>
          <w:p w14:paraId="5B703A1B" w14:textId="77777777" w:rsidR="00B17FB9" w:rsidRPr="009B3FF8" w:rsidRDefault="00E64421" w:rsidP="00B17FB9">
            <w:pPr>
              <w:numPr>
                <w:ilvl w:val="0"/>
                <w:numId w:val="8"/>
              </w:numPr>
              <w:ind w:left="0" w:firstLine="0"/>
              <w:jc w:val="both"/>
              <w:rPr>
                <w:rStyle w:val="Hyperlink"/>
                <w:color w:val="auto"/>
                <w:u w:val="none"/>
              </w:rPr>
            </w:pPr>
            <w:hyperlink r:id="rId7" w:history="1">
              <w:r w:rsidR="00B17FB9" w:rsidRPr="000D74D8">
                <w:rPr>
                  <w:rStyle w:val="Hyperlink"/>
                </w:rPr>
                <w:t>https://nas.gov.kg/dp/razreshenie-na-vvoz/</w:t>
              </w:r>
            </w:hyperlink>
          </w:p>
          <w:p w14:paraId="0E3ECB39" w14:textId="39A9CB30" w:rsidR="00F169F4" w:rsidRPr="00F84D31" w:rsidRDefault="00F169F4" w:rsidP="00F40E9B">
            <w:pPr>
              <w:numPr>
                <w:ilvl w:val="0"/>
                <w:numId w:val="4"/>
              </w:numPr>
              <w:ind w:left="0" w:firstLine="0"/>
              <w:jc w:val="both"/>
            </w:pPr>
            <w:proofErr w:type="spellStart"/>
            <w:r>
              <w:t>Авторизационное</w:t>
            </w:r>
            <w:proofErr w:type="spellEnd"/>
            <w:r>
              <w:t xml:space="preserve"> письмо от производителя, с указанием заказчика </w:t>
            </w:r>
            <w:r w:rsidRPr="00CF1080">
              <w:rPr>
                <w:i/>
                <w:iCs/>
              </w:rPr>
              <w:t>(</w:t>
            </w:r>
            <w:r w:rsidRPr="00CF1080">
              <w:rPr>
                <w:i/>
                <w:iCs/>
                <w:lang w:val="en-US"/>
              </w:rPr>
              <w:t>MAF</w:t>
            </w:r>
            <w:r w:rsidRPr="00CF1080">
              <w:rPr>
                <w:i/>
                <w:iCs/>
              </w:rPr>
              <w:t xml:space="preserve"> - </w:t>
            </w:r>
            <w:proofErr w:type="spellStart"/>
            <w:r w:rsidRPr="00CF1080">
              <w:rPr>
                <w:i/>
                <w:iCs/>
              </w:rPr>
              <w:t>manufacturer</w:t>
            </w:r>
            <w:proofErr w:type="spellEnd"/>
            <w:r w:rsidRPr="00CF1080">
              <w:rPr>
                <w:i/>
                <w:iCs/>
              </w:rPr>
              <w:t xml:space="preserve"> </w:t>
            </w:r>
            <w:proofErr w:type="spellStart"/>
            <w:r w:rsidRPr="00CF1080">
              <w:rPr>
                <w:i/>
                <w:iCs/>
              </w:rPr>
              <w:t>authorization</w:t>
            </w:r>
            <w:proofErr w:type="spellEnd"/>
            <w:r w:rsidRPr="00CF1080">
              <w:rPr>
                <w:i/>
                <w:iCs/>
              </w:rPr>
              <w:t xml:space="preserve"> </w:t>
            </w:r>
            <w:proofErr w:type="spellStart"/>
            <w:r w:rsidRPr="00CF1080">
              <w:rPr>
                <w:i/>
                <w:iCs/>
              </w:rPr>
              <w:t>form</w:t>
            </w:r>
            <w:proofErr w:type="spellEnd"/>
            <w:r w:rsidRPr="00CF1080">
              <w:rPr>
                <w:i/>
                <w:iCs/>
              </w:rPr>
              <w:t>).</w:t>
            </w:r>
          </w:p>
        </w:tc>
      </w:tr>
      <w:tr w:rsidR="008A744C" w:rsidRPr="00216251" w14:paraId="34AD9D9B" w14:textId="77777777" w:rsidTr="00B17FB9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333" w:type="pct"/>
            <w:shd w:val="clear" w:color="auto" w:fill="auto"/>
          </w:tcPr>
          <w:p w14:paraId="1C8FDEB1" w14:textId="77777777" w:rsidR="008A744C" w:rsidRPr="002756C9" w:rsidRDefault="008A744C" w:rsidP="008A744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1305" w:type="pct"/>
            <w:shd w:val="clear" w:color="auto" w:fill="auto"/>
          </w:tcPr>
          <w:p w14:paraId="13E082C2" w14:textId="3F208535" w:rsidR="008A744C" w:rsidRPr="00644238" w:rsidRDefault="008A744C" w:rsidP="003D1C3E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Требования к коммерческому предложению</w:t>
            </w:r>
          </w:p>
        </w:tc>
        <w:tc>
          <w:tcPr>
            <w:tcW w:w="3362" w:type="pct"/>
            <w:shd w:val="clear" w:color="auto" w:fill="auto"/>
          </w:tcPr>
          <w:p w14:paraId="2704FC82" w14:textId="77777777" w:rsidR="008A744C" w:rsidRPr="00644238" w:rsidRDefault="008A744C" w:rsidP="0047235F">
            <w:r>
              <w:t>Коммерческое предложение должно включать:</w:t>
            </w:r>
          </w:p>
          <w:p w14:paraId="141DA07C" w14:textId="1F044CEE" w:rsidR="008A744C" w:rsidRPr="00277820" w:rsidRDefault="008A744C" w:rsidP="0047235F">
            <w:pPr>
              <w:numPr>
                <w:ilvl w:val="0"/>
                <w:numId w:val="4"/>
              </w:numPr>
              <w:ind w:left="0" w:firstLine="0"/>
            </w:pPr>
            <w:r>
              <w:t>Стоимость оборудования в разрезе по каждой единиц</w:t>
            </w:r>
            <w:r w:rsidR="00E94151">
              <w:t>ы</w:t>
            </w:r>
            <w:r>
              <w:t>;</w:t>
            </w:r>
          </w:p>
          <w:p w14:paraId="126C1434" w14:textId="77777777" w:rsidR="008A744C" w:rsidRDefault="008A744C" w:rsidP="0047235F">
            <w:pPr>
              <w:numPr>
                <w:ilvl w:val="0"/>
                <w:numId w:val="4"/>
              </w:numPr>
              <w:ind w:left="0" w:firstLine="0"/>
            </w:pPr>
            <w:r>
              <w:t>Стоимость технического обслуживания;</w:t>
            </w:r>
          </w:p>
          <w:p w14:paraId="54E37288" w14:textId="658D6C87" w:rsidR="008A744C" w:rsidRPr="00CB5A11" w:rsidRDefault="008A744C" w:rsidP="00F41186">
            <w:pPr>
              <w:numPr>
                <w:ilvl w:val="0"/>
                <w:numId w:val="4"/>
              </w:numPr>
              <w:spacing w:line="360" w:lineRule="auto"/>
              <w:ind w:left="0" w:firstLine="0"/>
            </w:pPr>
            <w:r>
              <w:t>Условия гарантийного обслуживания</w:t>
            </w:r>
            <w:r w:rsidR="00E94151">
              <w:t>.</w:t>
            </w:r>
          </w:p>
        </w:tc>
      </w:tr>
    </w:tbl>
    <w:p w14:paraId="06567EB8" w14:textId="77777777" w:rsidR="003A406C" w:rsidRDefault="003A406C" w:rsidP="003A406C">
      <w:pPr>
        <w:rPr>
          <w:rStyle w:val="normaltextrun"/>
          <w:color w:val="000000"/>
          <w:bdr w:val="none" w:sz="0" w:space="0" w:color="auto" w:frame="1"/>
        </w:rPr>
      </w:pPr>
    </w:p>
    <w:p w14:paraId="052A0AD6" w14:textId="77777777" w:rsidR="000826BA" w:rsidRDefault="000826BA" w:rsidP="000826BA">
      <w:pPr>
        <w:ind w:left="90"/>
        <w:rPr>
          <w:rStyle w:val="normaltextrun"/>
          <w:color w:val="000000"/>
          <w:bdr w:val="none" w:sz="0" w:space="0" w:color="auto" w:frame="1"/>
        </w:rPr>
      </w:pPr>
    </w:p>
    <w:p w14:paraId="3F4815D6" w14:textId="77777777" w:rsidR="003A406C" w:rsidRPr="008B6019" w:rsidRDefault="003A406C" w:rsidP="000826BA">
      <w:pPr>
        <w:ind w:left="90"/>
        <w:rPr>
          <w:rStyle w:val="normaltextrun"/>
          <w:b/>
          <w:bCs/>
          <w:bdr w:val="none" w:sz="0" w:space="0" w:color="auto" w:frame="1"/>
        </w:rPr>
      </w:pPr>
      <w:r w:rsidRPr="008B6019">
        <w:rPr>
          <w:rStyle w:val="normaltextrun"/>
          <w:b/>
          <w:bCs/>
          <w:bdr w:val="none" w:sz="0" w:space="0" w:color="auto" w:frame="1"/>
        </w:rPr>
        <w:t>Документы, которые необходимо предоставить для участия в конкурсе:</w:t>
      </w:r>
    </w:p>
    <w:p w14:paraId="4B7A8709" w14:textId="7497C353" w:rsidR="003A406C" w:rsidRDefault="003A406C" w:rsidP="008B6019">
      <w:pPr>
        <w:pStyle w:val="ListParagraph"/>
        <w:numPr>
          <w:ilvl w:val="0"/>
          <w:numId w:val="3"/>
        </w:numPr>
        <w:tabs>
          <w:tab w:val="left" w:pos="1260"/>
        </w:tabs>
        <w:spacing w:after="160" w:line="252" w:lineRule="auto"/>
        <w:ind w:left="630" w:firstLine="0"/>
        <w:contextualSpacing/>
        <w:rPr>
          <w:rStyle w:val="normaltextrun"/>
          <w:bdr w:val="none" w:sz="0" w:space="0" w:color="auto" w:frame="1"/>
          <w:lang w:val="ru-RU" w:eastAsia="ru-RU"/>
        </w:rPr>
      </w:pPr>
      <w:r w:rsidRPr="00CF78FD">
        <w:rPr>
          <w:rStyle w:val="normaltextrun"/>
          <w:bdr w:val="none" w:sz="0" w:space="0" w:color="auto" w:frame="1"/>
          <w:lang w:val="ru-RU" w:eastAsia="ru-RU"/>
        </w:rPr>
        <w:t>Описание опыта компании</w:t>
      </w:r>
      <w:r w:rsidR="00B17FB9">
        <w:rPr>
          <w:rStyle w:val="normaltextrun"/>
          <w:bdr w:val="none" w:sz="0" w:space="0" w:color="auto" w:frame="1"/>
          <w:lang w:eastAsia="ru-RU"/>
        </w:rPr>
        <w:t>;</w:t>
      </w:r>
    </w:p>
    <w:p w14:paraId="369B4B5F" w14:textId="7D2D46FA" w:rsidR="003A406C" w:rsidRDefault="003A406C" w:rsidP="008B6019">
      <w:pPr>
        <w:pStyle w:val="ListParagraph"/>
        <w:numPr>
          <w:ilvl w:val="0"/>
          <w:numId w:val="3"/>
        </w:numPr>
        <w:tabs>
          <w:tab w:val="left" w:pos="1260"/>
        </w:tabs>
        <w:spacing w:after="160" w:line="252" w:lineRule="auto"/>
        <w:ind w:left="630" w:firstLine="0"/>
        <w:contextualSpacing/>
        <w:rPr>
          <w:rStyle w:val="normaltextrun"/>
          <w:bdr w:val="none" w:sz="0" w:space="0" w:color="auto" w:frame="1"/>
          <w:lang w:val="ru-RU" w:eastAsia="ru-RU"/>
        </w:rPr>
      </w:pPr>
      <w:r>
        <w:rPr>
          <w:rStyle w:val="normaltextrun"/>
          <w:bdr w:val="none" w:sz="0" w:space="0" w:color="auto" w:frame="1"/>
          <w:lang w:val="ru-RU" w:eastAsia="ru-RU"/>
        </w:rPr>
        <w:t>Регистрационные документы компании</w:t>
      </w:r>
      <w:r w:rsidR="00B17FB9">
        <w:rPr>
          <w:rStyle w:val="normaltextrun"/>
          <w:bdr w:val="none" w:sz="0" w:space="0" w:color="auto" w:frame="1"/>
          <w:lang w:eastAsia="ru-RU"/>
        </w:rPr>
        <w:t>;</w:t>
      </w:r>
    </w:p>
    <w:p w14:paraId="31C9EFB0" w14:textId="4D08E087" w:rsidR="003A406C" w:rsidRPr="00383C10" w:rsidRDefault="003A406C" w:rsidP="008B6019">
      <w:pPr>
        <w:pStyle w:val="ListParagraph"/>
        <w:numPr>
          <w:ilvl w:val="0"/>
          <w:numId w:val="3"/>
        </w:numPr>
        <w:tabs>
          <w:tab w:val="left" w:pos="1260"/>
        </w:tabs>
        <w:spacing w:after="160" w:line="252" w:lineRule="auto"/>
        <w:ind w:left="630" w:firstLine="0"/>
        <w:contextualSpacing/>
        <w:rPr>
          <w:rStyle w:val="normaltextrun"/>
          <w:bdr w:val="none" w:sz="0" w:space="0" w:color="auto" w:frame="1"/>
          <w:lang w:val="ru-RU" w:eastAsia="ru-RU"/>
        </w:rPr>
      </w:pPr>
      <w:r w:rsidRPr="00383C10">
        <w:rPr>
          <w:rStyle w:val="normaltextrun"/>
          <w:bdr w:val="none" w:sz="0" w:space="0" w:color="auto" w:frame="1"/>
          <w:lang w:val="ru-RU" w:eastAsia="ru-RU"/>
        </w:rPr>
        <w:t>Отсутствие исполнительных производств, арестованного имущества</w:t>
      </w:r>
      <w:r w:rsidR="00B17FB9" w:rsidRPr="00B17FB9">
        <w:rPr>
          <w:rStyle w:val="normaltextrun"/>
          <w:bdr w:val="none" w:sz="0" w:space="0" w:color="auto" w:frame="1"/>
          <w:lang w:val="ru-RU" w:eastAsia="ru-RU"/>
        </w:rPr>
        <w:t>;</w:t>
      </w:r>
    </w:p>
    <w:p w14:paraId="2AFCFB18" w14:textId="689A70AF" w:rsidR="003A406C" w:rsidRDefault="003A406C" w:rsidP="008B6019">
      <w:pPr>
        <w:pStyle w:val="ListParagraph"/>
        <w:numPr>
          <w:ilvl w:val="0"/>
          <w:numId w:val="3"/>
        </w:numPr>
        <w:tabs>
          <w:tab w:val="left" w:pos="1260"/>
        </w:tabs>
        <w:spacing w:after="160" w:line="252" w:lineRule="auto"/>
        <w:ind w:left="630" w:firstLine="0"/>
        <w:contextualSpacing/>
        <w:rPr>
          <w:rStyle w:val="normaltextrun"/>
          <w:bdr w:val="none" w:sz="0" w:space="0" w:color="auto" w:frame="1"/>
          <w:lang w:val="ru-RU" w:eastAsia="ru-RU"/>
        </w:rPr>
      </w:pPr>
      <w:r w:rsidRPr="007E2D38">
        <w:rPr>
          <w:rStyle w:val="normaltextrun"/>
          <w:bdr w:val="none" w:sz="0" w:space="0" w:color="auto" w:frame="1"/>
          <w:lang w:val="ru-RU" w:eastAsia="ru-RU"/>
        </w:rPr>
        <w:t>Отсутствие задолженности по налогам и сборам</w:t>
      </w:r>
      <w:r w:rsidR="00B17FB9" w:rsidRPr="00B17FB9">
        <w:rPr>
          <w:rStyle w:val="normaltextrun"/>
          <w:bdr w:val="none" w:sz="0" w:space="0" w:color="auto" w:frame="1"/>
          <w:lang w:val="ru-RU" w:eastAsia="ru-RU"/>
        </w:rPr>
        <w:t>;</w:t>
      </w:r>
    </w:p>
    <w:p w14:paraId="46399E7C" w14:textId="421688A9" w:rsidR="003A406C" w:rsidRPr="007C7A4D" w:rsidRDefault="003A406C" w:rsidP="000055D6">
      <w:pPr>
        <w:pStyle w:val="ListParagraph"/>
        <w:numPr>
          <w:ilvl w:val="0"/>
          <w:numId w:val="3"/>
        </w:numPr>
        <w:tabs>
          <w:tab w:val="left" w:pos="1260"/>
        </w:tabs>
        <w:spacing w:after="160" w:line="252" w:lineRule="auto"/>
        <w:ind w:left="630" w:firstLine="0"/>
        <w:contextualSpacing/>
        <w:rPr>
          <w:rStyle w:val="normaltextrun"/>
          <w:bCs/>
        </w:rPr>
      </w:pPr>
      <w:r w:rsidRPr="00B17FB9">
        <w:rPr>
          <w:rStyle w:val="normaltextrun"/>
          <w:bdr w:val="none" w:sz="0" w:space="0" w:color="auto" w:frame="1"/>
          <w:lang w:val="ru-RU" w:eastAsia="ru-RU"/>
        </w:rPr>
        <w:t>Наличие сертификатов качества</w:t>
      </w:r>
      <w:r w:rsidR="00B17FB9">
        <w:rPr>
          <w:rStyle w:val="normaltextrun"/>
          <w:bdr w:val="none" w:sz="0" w:space="0" w:color="auto" w:frame="1"/>
          <w:lang w:eastAsia="ru-RU"/>
        </w:rPr>
        <w:t>.</w:t>
      </w:r>
    </w:p>
    <w:sectPr w:rsidR="003A406C" w:rsidRPr="007C7A4D" w:rsidSect="00B17FB9">
      <w:pgSz w:w="11906" w:h="16838" w:code="9"/>
      <w:pgMar w:top="1080" w:right="1016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4D71"/>
    <w:multiLevelType w:val="hybridMultilevel"/>
    <w:tmpl w:val="408C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9A0"/>
    <w:multiLevelType w:val="hybridMultilevel"/>
    <w:tmpl w:val="E154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29CA"/>
    <w:multiLevelType w:val="hybridMultilevel"/>
    <w:tmpl w:val="DE4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E4A5F"/>
    <w:multiLevelType w:val="hybridMultilevel"/>
    <w:tmpl w:val="3C66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60921"/>
    <w:multiLevelType w:val="hybridMultilevel"/>
    <w:tmpl w:val="D16CD1E8"/>
    <w:lvl w:ilvl="0" w:tplc="2E32B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A3FFA"/>
    <w:multiLevelType w:val="hybridMultilevel"/>
    <w:tmpl w:val="5B18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13AA"/>
    <w:multiLevelType w:val="hybridMultilevel"/>
    <w:tmpl w:val="08BC92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D003B0"/>
    <w:multiLevelType w:val="hybridMultilevel"/>
    <w:tmpl w:val="278476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A2BEA"/>
    <w:multiLevelType w:val="hybridMultilevel"/>
    <w:tmpl w:val="C80C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612A4"/>
    <w:multiLevelType w:val="hybridMultilevel"/>
    <w:tmpl w:val="BC0C8E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35D08"/>
    <w:multiLevelType w:val="hybridMultilevel"/>
    <w:tmpl w:val="35BE1428"/>
    <w:lvl w:ilvl="0" w:tplc="A686E8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36020"/>
    <w:multiLevelType w:val="hybridMultilevel"/>
    <w:tmpl w:val="F7D44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C017B"/>
    <w:multiLevelType w:val="hybridMultilevel"/>
    <w:tmpl w:val="FE1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51CA7"/>
    <w:multiLevelType w:val="hybridMultilevel"/>
    <w:tmpl w:val="E54884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C33B7B"/>
    <w:multiLevelType w:val="multilevel"/>
    <w:tmpl w:val="45E4D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4919EC"/>
    <w:multiLevelType w:val="hybridMultilevel"/>
    <w:tmpl w:val="62583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4"/>
  </w:num>
  <w:num w:numId="7">
    <w:abstractNumId w:val="6"/>
  </w:num>
  <w:num w:numId="8">
    <w:abstractNumId w:val="0"/>
  </w:num>
  <w:num w:numId="9">
    <w:abstractNumId w:val="14"/>
  </w:num>
  <w:num w:numId="10">
    <w:abstractNumId w:val="7"/>
  </w:num>
  <w:num w:numId="11">
    <w:abstractNumId w:val="9"/>
  </w:num>
  <w:num w:numId="12">
    <w:abstractNumId w:val="13"/>
  </w:num>
  <w:num w:numId="13">
    <w:abstractNumId w:val="8"/>
  </w:num>
  <w:num w:numId="14">
    <w:abstractNumId w:val="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4D"/>
    <w:rsid w:val="00062BD9"/>
    <w:rsid w:val="000648AC"/>
    <w:rsid w:val="000663AB"/>
    <w:rsid w:val="000826BA"/>
    <w:rsid w:val="000D3D93"/>
    <w:rsid w:val="00164E92"/>
    <w:rsid w:val="00170546"/>
    <w:rsid w:val="00171EB1"/>
    <w:rsid w:val="00192B9B"/>
    <w:rsid w:val="0019549B"/>
    <w:rsid w:val="001D404A"/>
    <w:rsid w:val="001D5E87"/>
    <w:rsid w:val="00230CF3"/>
    <w:rsid w:val="00265A2D"/>
    <w:rsid w:val="002A0411"/>
    <w:rsid w:val="0030542D"/>
    <w:rsid w:val="00390FB8"/>
    <w:rsid w:val="003A406C"/>
    <w:rsid w:val="003D1C3E"/>
    <w:rsid w:val="0044678C"/>
    <w:rsid w:val="0047235F"/>
    <w:rsid w:val="004A1685"/>
    <w:rsid w:val="004A1EA9"/>
    <w:rsid w:val="004C65ED"/>
    <w:rsid w:val="00553909"/>
    <w:rsid w:val="005B7126"/>
    <w:rsid w:val="005C4305"/>
    <w:rsid w:val="005D0BDF"/>
    <w:rsid w:val="00620E27"/>
    <w:rsid w:val="0063232F"/>
    <w:rsid w:val="00644E86"/>
    <w:rsid w:val="006755BC"/>
    <w:rsid w:val="006B4D50"/>
    <w:rsid w:val="006C0ABB"/>
    <w:rsid w:val="006D1758"/>
    <w:rsid w:val="006D7773"/>
    <w:rsid w:val="007942E3"/>
    <w:rsid w:val="007C7A4D"/>
    <w:rsid w:val="007F3DB0"/>
    <w:rsid w:val="0080147D"/>
    <w:rsid w:val="00824939"/>
    <w:rsid w:val="0084304D"/>
    <w:rsid w:val="008550F8"/>
    <w:rsid w:val="008624B4"/>
    <w:rsid w:val="008A744C"/>
    <w:rsid w:val="008B6019"/>
    <w:rsid w:val="008C71AF"/>
    <w:rsid w:val="008E7847"/>
    <w:rsid w:val="00931610"/>
    <w:rsid w:val="009513E9"/>
    <w:rsid w:val="00957C6F"/>
    <w:rsid w:val="00980392"/>
    <w:rsid w:val="00980414"/>
    <w:rsid w:val="009857C1"/>
    <w:rsid w:val="009D63A9"/>
    <w:rsid w:val="009E4E72"/>
    <w:rsid w:val="009E7ADE"/>
    <w:rsid w:val="00A26F13"/>
    <w:rsid w:val="00A35F4F"/>
    <w:rsid w:val="00A5748E"/>
    <w:rsid w:val="00A62313"/>
    <w:rsid w:val="00AB13A8"/>
    <w:rsid w:val="00AD2E24"/>
    <w:rsid w:val="00B17FB9"/>
    <w:rsid w:val="00B457FC"/>
    <w:rsid w:val="00B533FD"/>
    <w:rsid w:val="00B53D1A"/>
    <w:rsid w:val="00B77341"/>
    <w:rsid w:val="00C21BA0"/>
    <w:rsid w:val="00C61E20"/>
    <w:rsid w:val="00C62FBB"/>
    <w:rsid w:val="00C74087"/>
    <w:rsid w:val="00C91D4E"/>
    <w:rsid w:val="00CB5A11"/>
    <w:rsid w:val="00CF1080"/>
    <w:rsid w:val="00D219C7"/>
    <w:rsid w:val="00D755B1"/>
    <w:rsid w:val="00E52A09"/>
    <w:rsid w:val="00E64421"/>
    <w:rsid w:val="00E94151"/>
    <w:rsid w:val="00EB4630"/>
    <w:rsid w:val="00EF4E91"/>
    <w:rsid w:val="00F169F4"/>
    <w:rsid w:val="00F40E9B"/>
    <w:rsid w:val="00F41186"/>
    <w:rsid w:val="00F61FC1"/>
    <w:rsid w:val="00FE2EAA"/>
    <w:rsid w:val="00FF41A9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360D"/>
  <w15:chartTrackingRefBased/>
  <w15:docId w15:val="{F21C79D5-B4A4-4E8B-96BE-71850AC0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06C"/>
    <w:pPr>
      <w:ind w:left="720"/>
    </w:pPr>
    <w:rPr>
      <w:rFonts w:eastAsia="Calibri"/>
      <w:lang w:val="en-US" w:eastAsia="en-US"/>
    </w:rPr>
  </w:style>
  <w:style w:type="character" w:customStyle="1" w:styleId="normaltextrun">
    <w:name w:val="normaltextrun"/>
    <w:rsid w:val="003A406C"/>
  </w:style>
  <w:style w:type="character" w:customStyle="1" w:styleId="eop">
    <w:name w:val="eop"/>
    <w:rsid w:val="003A406C"/>
  </w:style>
  <w:style w:type="paragraph" w:customStyle="1" w:styleId="paragraph">
    <w:name w:val="paragraph"/>
    <w:basedOn w:val="Normal"/>
    <w:rsid w:val="003A406C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uiPriority w:val="99"/>
    <w:unhideWhenUsed/>
    <w:rsid w:val="003A406C"/>
    <w:rPr>
      <w:color w:val="0000FF"/>
      <w:u w:val="single"/>
    </w:rPr>
  </w:style>
  <w:style w:type="character" w:customStyle="1" w:styleId="wacimagecontainer">
    <w:name w:val="wacimagecontainer"/>
    <w:basedOn w:val="DefaultParagraphFont"/>
    <w:rsid w:val="003A406C"/>
  </w:style>
  <w:style w:type="character" w:styleId="CommentReference">
    <w:name w:val="annotation reference"/>
    <w:basedOn w:val="DefaultParagraphFont"/>
    <w:uiPriority w:val="99"/>
    <w:semiHidden/>
    <w:unhideWhenUsed/>
    <w:rsid w:val="006D7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7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773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773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E2EAA"/>
    <w:rPr>
      <w:color w:val="954F72" w:themeColor="followedHyperlink"/>
      <w:u w:val="single"/>
    </w:rPr>
  </w:style>
  <w:style w:type="character" w:customStyle="1" w:styleId="tabchar">
    <w:name w:val="tabchar"/>
    <w:basedOn w:val="DefaultParagraphFont"/>
    <w:rsid w:val="007C7A4D"/>
  </w:style>
  <w:style w:type="paragraph" w:styleId="Revision">
    <w:name w:val="Revision"/>
    <w:hidden/>
    <w:uiPriority w:val="99"/>
    <w:semiHidden/>
    <w:rsid w:val="00F169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s.gov.kg/dp/razreshenie-na-vvo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s.gov.kg/dp/sertifikaciya/" TargetMode="External"/><Relationship Id="rId5" Type="http://schemas.openxmlformats.org/officeDocument/2006/relationships/hyperlink" Target="https://nas.gov.k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Kudaibergenov</dc:creator>
  <cp:keywords/>
  <dc:description/>
  <cp:lastModifiedBy>Erdene Berekeev</cp:lastModifiedBy>
  <cp:revision>6</cp:revision>
  <cp:lastPrinted>2024-11-12T07:49:00Z</cp:lastPrinted>
  <dcterms:created xsi:type="dcterms:W3CDTF">2024-09-13T07:33:00Z</dcterms:created>
  <dcterms:modified xsi:type="dcterms:W3CDTF">2024-11-12T10:34:00Z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2024-06-19T08:49:26Z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40f6b07f-f72f-4940-a82d-190c889560f9</vt:lpwstr>
  </property>
  <property fmtid="{D5CDD505-2E9C-101B-9397-08002B2CF9AE}" pid="8" name="MSIP_Label_d85bea94-60d0-4a5c-9138-48420e73067f_ContentBits">
    <vt:lpwstr>0</vt:lpwstr>
  </property>
</Properties>
</file>