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21A6" w14:textId="4F4CD81B" w:rsidR="00C91579" w:rsidRDefault="00C91579" w:rsidP="00416F66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91579">
        <w:rPr>
          <w:rFonts w:ascii="Times New Roman" w:hAnsi="Times New Roman" w:cs="Times New Roman"/>
          <w:b/>
          <w:bCs/>
          <w:i/>
          <w:iCs/>
          <w:lang w:val="ru-RU"/>
        </w:rPr>
        <w:t>Приложение №1 к отбору на оказание комплекса услуг на перевозку натрия цианистого</w:t>
      </w:r>
    </w:p>
    <w:p w14:paraId="55C7916B" w14:textId="5394C652" w:rsidR="00416F66" w:rsidRPr="00416F66" w:rsidRDefault="00416F66" w:rsidP="00416F6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16F66">
        <w:rPr>
          <w:rFonts w:ascii="Times New Roman" w:hAnsi="Times New Roman" w:cs="Times New Roman"/>
          <w:b/>
          <w:bCs/>
          <w:lang w:val="ru-RU"/>
        </w:rPr>
        <w:t>ТЕХНИЧЕСКОЕ ЗАДАНИЕ</w:t>
      </w:r>
    </w:p>
    <w:p w14:paraId="4A7894A2" w14:textId="0327AE14" w:rsidR="00416F66" w:rsidRPr="00416F66" w:rsidRDefault="007D15A0" w:rsidP="007D15A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</w:t>
      </w:r>
      <w:r w:rsidRPr="007D15A0">
        <w:rPr>
          <w:rFonts w:ascii="Times New Roman" w:hAnsi="Times New Roman" w:cs="Times New Roman"/>
          <w:lang w:val="ru-RU"/>
        </w:rPr>
        <w:t xml:space="preserve">омплексное оказание услуг по перевозке натрия цианистого, брикетированного </w:t>
      </w:r>
      <w:r>
        <w:rPr>
          <w:rFonts w:ascii="Times New Roman" w:hAnsi="Times New Roman" w:cs="Times New Roman"/>
          <w:lang w:val="ru-RU"/>
        </w:rPr>
        <w:t>автомобильным</w:t>
      </w:r>
      <w:r w:rsidRPr="007D15A0">
        <w:rPr>
          <w:rFonts w:ascii="Times New Roman" w:hAnsi="Times New Roman" w:cs="Times New Roman"/>
          <w:lang w:val="ru-RU"/>
        </w:rPr>
        <w:t xml:space="preserve"> транспортом</w:t>
      </w:r>
      <w:r>
        <w:rPr>
          <w:rFonts w:ascii="Times New Roman" w:hAnsi="Times New Roman" w:cs="Times New Roman"/>
          <w:lang w:val="ru-RU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5"/>
        <w:gridCol w:w="2250"/>
        <w:gridCol w:w="6930"/>
      </w:tblGrid>
      <w:tr w:rsidR="00416F66" w:rsidRPr="0022709C" w14:paraId="6C3CC93D" w14:textId="77777777" w:rsidTr="00C91579">
        <w:tc>
          <w:tcPr>
            <w:tcW w:w="535" w:type="dxa"/>
          </w:tcPr>
          <w:p w14:paraId="7729F412" w14:textId="5090CB30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50" w:type="dxa"/>
          </w:tcPr>
          <w:p w14:paraId="1F855F6F" w14:textId="342D668F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 xml:space="preserve">Предмет проведения </w:t>
            </w:r>
            <w:r>
              <w:rPr>
                <w:rFonts w:ascii="Times New Roman" w:hAnsi="Times New Roman" w:cs="Times New Roman"/>
                <w:lang w:val="ru-RU"/>
              </w:rPr>
              <w:t>отбора</w:t>
            </w:r>
          </w:p>
        </w:tc>
        <w:tc>
          <w:tcPr>
            <w:tcW w:w="6930" w:type="dxa"/>
          </w:tcPr>
          <w:p w14:paraId="5AAAF9C4" w14:textId="2E19DA73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Оказание услуг по транспортировке натрия цианистого, брикетированного</w:t>
            </w:r>
          </w:p>
        </w:tc>
      </w:tr>
      <w:tr w:rsidR="00416F66" w:rsidRPr="00416F66" w14:paraId="0B1F7F63" w14:textId="77777777" w:rsidTr="00C91579">
        <w:tc>
          <w:tcPr>
            <w:tcW w:w="535" w:type="dxa"/>
          </w:tcPr>
          <w:p w14:paraId="73011EB8" w14:textId="087933DE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50" w:type="dxa"/>
          </w:tcPr>
          <w:p w14:paraId="0D0478E6" w14:textId="6EA8C82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Заказчик</w:t>
            </w:r>
          </w:p>
        </w:tc>
        <w:tc>
          <w:tcPr>
            <w:tcW w:w="6930" w:type="dxa"/>
          </w:tcPr>
          <w:p w14:paraId="7F9ED35C" w14:textId="5AE87325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ЗАО «Кумтор Голд Компани»</w:t>
            </w:r>
          </w:p>
        </w:tc>
      </w:tr>
      <w:tr w:rsidR="00416F66" w:rsidRPr="00416F66" w14:paraId="59155D04" w14:textId="77777777" w:rsidTr="00C91579">
        <w:tc>
          <w:tcPr>
            <w:tcW w:w="535" w:type="dxa"/>
          </w:tcPr>
          <w:p w14:paraId="5266C252" w14:textId="2CC77C94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50" w:type="dxa"/>
          </w:tcPr>
          <w:p w14:paraId="4B3996F6" w14:textId="33B55706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действия договора</w:t>
            </w:r>
          </w:p>
        </w:tc>
        <w:tc>
          <w:tcPr>
            <w:tcW w:w="6930" w:type="dxa"/>
          </w:tcPr>
          <w:p w14:paraId="7B6126AB" w14:textId="1CDF5F64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31.</w:t>
            </w:r>
            <w:r w:rsidR="00C21DB1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1F14B4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  <w:tr w:rsidR="00416F66" w:rsidRPr="0022709C" w14:paraId="3AF46F39" w14:textId="77777777" w:rsidTr="00C91579">
        <w:tc>
          <w:tcPr>
            <w:tcW w:w="535" w:type="dxa"/>
          </w:tcPr>
          <w:p w14:paraId="239E35B3" w14:textId="7C0304B1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50" w:type="dxa"/>
          </w:tcPr>
          <w:p w14:paraId="077EE64D" w14:textId="1987834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оказания услуг</w:t>
            </w:r>
          </w:p>
        </w:tc>
        <w:tc>
          <w:tcPr>
            <w:tcW w:w="6930" w:type="dxa"/>
          </w:tcPr>
          <w:p w14:paraId="2A55DC62" w14:textId="3FD8113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С даты подписания договора и до полного исполнен сторонами своих обязательств.</w:t>
            </w:r>
          </w:p>
        </w:tc>
      </w:tr>
      <w:tr w:rsidR="00416F66" w:rsidRPr="0022709C" w14:paraId="75A2D352" w14:textId="77777777" w:rsidTr="00C91579">
        <w:tc>
          <w:tcPr>
            <w:tcW w:w="535" w:type="dxa"/>
          </w:tcPr>
          <w:p w14:paraId="4E5BAC75" w14:textId="1AD7ECB8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50" w:type="dxa"/>
          </w:tcPr>
          <w:p w14:paraId="2DF3DAAC" w14:textId="2A55E3EB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участникам</w:t>
            </w:r>
          </w:p>
        </w:tc>
        <w:tc>
          <w:tcPr>
            <w:tcW w:w="6930" w:type="dxa"/>
          </w:tcPr>
          <w:p w14:paraId="183CCB28" w14:textId="4DA0A595" w:rsidR="00416F66" w:rsidRPr="007D15A0" w:rsidRDefault="00416F66" w:rsidP="007D15A0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7D15A0">
              <w:rPr>
                <w:rFonts w:ascii="Times New Roman" w:hAnsi="Times New Roman" w:cs="Times New Roman"/>
                <w:lang w:val="ru-RU"/>
              </w:rPr>
              <w:t xml:space="preserve">Наличие транспортных средств – 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>автопоезд (</w:t>
            </w:r>
            <w:r w:rsidRPr="007D15A0">
              <w:rPr>
                <w:rFonts w:ascii="Times New Roman" w:hAnsi="Times New Roman" w:cs="Times New Roman"/>
                <w:lang w:val="ru-RU"/>
              </w:rPr>
              <w:t>тягач седельны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>й + полуприцеп контейнеровоз)</w:t>
            </w:r>
            <w:r w:rsidRPr="007D15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7D15A0">
              <w:rPr>
                <w:rFonts w:ascii="Times New Roman" w:hAnsi="Times New Roman" w:cs="Times New Roman"/>
                <w:lang w:val="ru-RU"/>
              </w:rPr>
              <w:t xml:space="preserve">перевозки опасного груза </w:t>
            </w:r>
            <w:r w:rsidR="003261E9" w:rsidRPr="003261E9">
              <w:rPr>
                <w:rFonts w:ascii="Times New Roman" w:hAnsi="Times New Roman" w:cs="Times New Roman"/>
                <w:lang w:val="ru-RU"/>
              </w:rPr>
              <w:t>6</w:t>
            </w:r>
            <w:r w:rsidRPr="007D15A0">
              <w:rPr>
                <w:rFonts w:ascii="Times New Roman" w:hAnsi="Times New Roman" w:cs="Times New Roman"/>
                <w:lang w:val="ru-RU"/>
              </w:rPr>
              <w:t>-гo класса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 xml:space="preserve"> опасности. </w:t>
            </w:r>
          </w:p>
          <w:p w14:paraId="1FB3C3CE" w14:textId="77777777" w:rsidR="007D15A0" w:rsidRDefault="00416F66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Исправное</w:t>
            </w:r>
            <w:r w:rsidRPr="00416F66">
              <w:rPr>
                <w:rFonts w:ascii="Times New Roman" w:hAnsi="Times New Roman" w:cs="Times New Roman"/>
                <w:lang w:val="ru-RU"/>
              </w:rPr>
              <w:tab/>
              <w:t>техническое</w:t>
            </w:r>
            <w:r w:rsidRPr="00416F66">
              <w:rPr>
                <w:rFonts w:ascii="Times New Roman" w:hAnsi="Times New Roman" w:cs="Times New Roman"/>
                <w:lang w:val="ru-RU"/>
              </w:rPr>
              <w:tab/>
              <w:t>состояние</w:t>
            </w:r>
            <w:r w:rsidR="007D15A0">
              <w:rPr>
                <w:rFonts w:ascii="Times New Roman" w:hAnsi="Times New Roman" w:cs="Times New Roman"/>
                <w:lang w:val="ru-RU"/>
              </w:rPr>
              <w:t xml:space="preserve"> транспорта</w:t>
            </w:r>
            <w:r w:rsidRPr="00416F66">
              <w:rPr>
                <w:rFonts w:ascii="Times New Roman" w:hAnsi="Times New Roman" w:cs="Times New Roman"/>
                <w:lang w:val="ru-RU"/>
              </w:rPr>
              <w:t>, привлекаемого для оказания услуг.</w:t>
            </w:r>
          </w:p>
          <w:p w14:paraId="5846830C" w14:textId="77777777" w:rsidR="003A5C5D" w:rsidRPr="003A5C5D" w:rsidRDefault="00416F66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 xml:space="preserve">Обеспечение наличия на транспортные средства </w:t>
            </w:r>
            <w:r w:rsidR="007D15A0" w:rsidRPr="003A5C5D">
              <w:rPr>
                <w:rFonts w:ascii="Times New Roman" w:hAnsi="Times New Roman" w:cs="Times New Roman"/>
                <w:lang w:val="ru-RU"/>
              </w:rPr>
              <w:t xml:space="preserve">пакета </w:t>
            </w:r>
            <w:r w:rsidRPr="003A5C5D">
              <w:rPr>
                <w:rFonts w:ascii="Times New Roman" w:hAnsi="Times New Roman" w:cs="Times New Roman"/>
                <w:lang w:val="ru-RU"/>
              </w:rPr>
              <w:t>разреш</w:t>
            </w:r>
            <w:r w:rsidR="007D15A0" w:rsidRPr="003A5C5D">
              <w:rPr>
                <w:rFonts w:ascii="Times New Roman" w:hAnsi="Times New Roman" w:cs="Times New Roman"/>
                <w:lang w:val="ru-RU"/>
              </w:rPr>
              <w:t>ающих</w:t>
            </w:r>
            <w:r w:rsidRPr="003A5C5D">
              <w:rPr>
                <w:rFonts w:ascii="Times New Roman" w:hAnsi="Times New Roman" w:cs="Times New Roman"/>
                <w:lang w:val="ru-RU"/>
              </w:rPr>
              <w:t xml:space="preserve"> документов для перевозки </w:t>
            </w:r>
            <w:r w:rsidR="00CA14B8" w:rsidRPr="003A5C5D">
              <w:rPr>
                <w:rFonts w:ascii="Times New Roman" w:hAnsi="Times New Roman" w:cs="Times New Roman"/>
                <w:lang w:val="ru-RU"/>
              </w:rPr>
              <w:t>грузов 6</w:t>
            </w:r>
            <w:r w:rsidRPr="003A5C5D">
              <w:rPr>
                <w:rFonts w:ascii="Times New Roman" w:hAnsi="Times New Roman" w:cs="Times New Roman"/>
                <w:lang w:val="ru-RU"/>
              </w:rPr>
              <w:t>-го класса опасности —</w:t>
            </w:r>
            <w:r w:rsidR="00CA14B8" w:rsidRPr="003A5C5D">
              <w:rPr>
                <w:lang w:val="ru-RU"/>
              </w:rPr>
              <w:t xml:space="preserve"> </w:t>
            </w:r>
            <w:r w:rsidR="003A5C5D" w:rsidRPr="003A5C5D">
              <w:rPr>
                <w:lang w:val="ru-RU"/>
              </w:rPr>
              <w:t>«</w:t>
            </w:r>
            <w:r w:rsidR="00CA14B8" w:rsidRPr="003A5C5D">
              <w:rPr>
                <w:rFonts w:ascii="Times New Roman" w:hAnsi="Times New Roman" w:cs="Times New Roman"/>
                <w:b/>
                <w:bCs/>
                <w:lang w:val="ru-RU"/>
              </w:rPr>
              <w:t>Ц</w:t>
            </w:r>
            <w:r w:rsidR="003A5C5D" w:rsidRPr="003A5C5D">
              <w:rPr>
                <w:rFonts w:ascii="Times New Roman" w:hAnsi="Times New Roman" w:cs="Times New Roman"/>
                <w:b/>
                <w:bCs/>
                <w:lang w:val="ru-RU"/>
              </w:rPr>
              <w:t>ианид натрия»</w:t>
            </w:r>
            <w:r w:rsidR="003A5C5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3A5C5D" w:rsidRPr="003A5C5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 опасности по ООН: 6.1; Группа упаковки по ООН: I </w:t>
            </w:r>
          </w:p>
          <w:p w14:paraId="71CE2A5C" w14:textId="5AB71C5F" w:rsidR="003A5C5D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 xml:space="preserve">Обеспечение наличия </w:t>
            </w:r>
            <w:r w:rsidR="00D61BC5" w:rsidRPr="003A5C5D">
              <w:rPr>
                <w:rFonts w:ascii="Times New Roman" w:hAnsi="Times New Roman" w:cs="Times New Roman"/>
                <w:lang w:val="ru-RU"/>
              </w:rPr>
              <w:t>на транспортные средства</w:t>
            </w:r>
            <w:r w:rsidRPr="003A5C5D">
              <w:rPr>
                <w:rFonts w:ascii="Times New Roman" w:hAnsi="Times New Roman" w:cs="Times New Roman"/>
                <w:lang w:val="ru-RU"/>
              </w:rPr>
              <w:t xml:space="preserve"> аппаратуры спутниковой навигации ГЛОНАСС / GPS </w:t>
            </w:r>
          </w:p>
          <w:p w14:paraId="3B87B190" w14:textId="566ABF45" w:rsidR="003A5C5D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 xml:space="preserve">Обеспечение наличия </w:t>
            </w:r>
            <w:r w:rsidR="003A5C5D">
              <w:rPr>
                <w:rFonts w:ascii="Times New Roman" w:hAnsi="Times New Roman" w:cs="Times New Roman"/>
                <w:lang w:val="ru-RU"/>
              </w:rPr>
              <w:t xml:space="preserve">водительских удостоверений, соответствие состава экипажей и его квалификации требованиям действующего законодательства КР и транзитных стран к эксплуатации определенной категории транспорта, наличие у водителей седельных автопоезда допуска к перевозке опасного груза. </w:t>
            </w:r>
          </w:p>
          <w:p w14:paraId="0296B39A" w14:textId="3A31D8D7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разрешения на перевозку ОГ, с указанием схемы маршрута перевозки ОГ;</w:t>
            </w:r>
          </w:p>
          <w:p w14:paraId="3E12BEEC" w14:textId="4E6C34B6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свидетельство о допуске ТС к перевозке ОГ на каждое ТС (тягач + полуприцеп), с указанием обозначения типа ТС и наименования ОГ;</w:t>
            </w:r>
          </w:p>
          <w:p w14:paraId="2CEBB45F" w14:textId="3D66B9CA" w:rsidR="00E6135C" w:rsidRP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свидетельство о допуске водителя к перевозке ОГ</w:t>
            </w:r>
          </w:p>
          <w:p w14:paraId="051100D4" w14:textId="0A929A0F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согласованные в установленном порядке «Условия безопасной перевозки ОГ (СДЯВ) транспортом Перевозчика ОГ по указанным маршрутам»;</w:t>
            </w:r>
          </w:p>
          <w:p w14:paraId="41C3620F" w14:textId="326C4A4F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сертификаты обязательного страхования гражданской ответственности перевозчика ОГ;</w:t>
            </w:r>
          </w:p>
          <w:p w14:paraId="7F95A86C" w14:textId="4B258899" w:rsidR="00E6135C" w:rsidRP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сертификаты ОСАГО </w:t>
            </w:r>
          </w:p>
          <w:p w14:paraId="10A6FEC5" w14:textId="0B4A8472" w:rsidR="003A5C5D" w:rsidRDefault="003A5C5D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 выпуска автотранспортных средств – не ранее 2015 года.</w:t>
            </w:r>
          </w:p>
          <w:p w14:paraId="3E100DBC" w14:textId="6C6E18F1" w:rsidR="00416F66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="003A5C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5C5D" w:rsidRPr="003A5C5D">
              <w:rPr>
                <w:rFonts w:ascii="Times New Roman" w:hAnsi="Times New Roman" w:cs="Times New Roman"/>
                <w:lang w:val="ru-RU"/>
              </w:rPr>
              <w:t>страхования транспорта</w:t>
            </w:r>
            <w:r w:rsidRPr="003A5C5D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="00323CAD" w:rsidRPr="003A5C5D">
              <w:rPr>
                <w:rFonts w:ascii="Times New Roman" w:hAnsi="Times New Roman" w:cs="Times New Roman"/>
                <w:lang w:val="ru-RU"/>
              </w:rPr>
              <w:t>ус</w:t>
            </w:r>
            <w:r w:rsidR="00323CAD">
              <w:rPr>
                <w:rFonts w:ascii="Times New Roman" w:hAnsi="Times New Roman" w:cs="Times New Roman"/>
                <w:lang w:val="ru-RU"/>
              </w:rPr>
              <w:t>ловиях</w:t>
            </w:r>
            <w:r w:rsidR="003A5C5D">
              <w:rPr>
                <w:rFonts w:ascii="Times New Roman" w:hAnsi="Times New Roman" w:cs="Times New Roman"/>
                <w:lang w:val="ru-RU"/>
              </w:rPr>
              <w:t xml:space="preserve"> ответственности за вред, причиненный третьим лицам, на условиях ОСАГО в течение всего срока действия договора в зоне ответственности Исполнителя. </w:t>
            </w:r>
          </w:p>
          <w:p w14:paraId="4D022216" w14:textId="77777777" w:rsidR="00416F66" w:rsidRDefault="003A5C5D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Опыт работы в области перевозки опасных грузов</w:t>
            </w:r>
          </w:p>
          <w:p w14:paraId="7F18CDF9" w14:textId="5E45F0EC" w:rsidR="002A4B64" w:rsidRPr="00E6135C" w:rsidRDefault="00423183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Исполнитель должен иметь постоянный штат </w:t>
            </w:r>
            <w:r w:rsidR="00390D37">
              <w:rPr>
                <w:rFonts w:ascii="Times New Roman" w:hAnsi="Times New Roman" w:cs="Times New Roman"/>
                <w:lang w:val="ru-RU"/>
              </w:rPr>
              <w:t>сотрудников</w:t>
            </w:r>
            <w:r>
              <w:rPr>
                <w:rFonts w:ascii="Times New Roman" w:hAnsi="Times New Roman" w:cs="Times New Roman"/>
                <w:lang w:val="ru-RU"/>
              </w:rPr>
              <w:t xml:space="preserve">, имеющих соответствующую </w:t>
            </w:r>
            <w:r w:rsidR="00390D37">
              <w:rPr>
                <w:rFonts w:ascii="Times New Roman" w:hAnsi="Times New Roman" w:cs="Times New Roman"/>
                <w:lang w:val="ru-RU"/>
              </w:rPr>
              <w:t>квалификацию</w:t>
            </w:r>
            <w:r w:rsidR="00116AA4">
              <w:rPr>
                <w:rFonts w:ascii="Times New Roman" w:hAnsi="Times New Roman" w:cs="Times New Roman"/>
                <w:lang w:val="ru-RU"/>
              </w:rPr>
              <w:t xml:space="preserve">, образование и допуски, для выполнения своих функций в соответствии </w:t>
            </w:r>
            <w:r w:rsidR="00390D37">
              <w:rPr>
                <w:rFonts w:ascii="Times New Roman" w:hAnsi="Times New Roman" w:cs="Times New Roman"/>
                <w:lang w:val="ru-RU"/>
              </w:rPr>
              <w:t>для выполнения работ согласно техническому заданию.</w:t>
            </w:r>
          </w:p>
        </w:tc>
      </w:tr>
      <w:tr w:rsidR="00265729" w:rsidRPr="0022709C" w14:paraId="3B63A77A" w14:textId="77777777" w:rsidTr="00C91579">
        <w:tc>
          <w:tcPr>
            <w:tcW w:w="535" w:type="dxa"/>
          </w:tcPr>
          <w:p w14:paraId="3A01A974" w14:textId="791CCA16" w:rsidR="00265729" w:rsidRDefault="002657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250" w:type="dxa"/>
          </w:tcPr>
          <w:p w14:paraId="6CCEA792" w14:textId="0C43EC8F" w:rsidR="00265729" w:rsidRPr="00E6135C" w:rsidRDefault="00B14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Пункт погрузки и пункт выгрузки</w:t>
            </w:r>
          </w:p>
        </w:tc>
        <w:tc>
          <w:tcPr>
            <w:tcW w:w="6930" w:type="dxa"/>
          </w:tcPr>
          <w:p w14:paraId="76CBF7C9" w14:textId="5A5ED110" w:rsidR="00265729" w:rsidRPr="005D2A90" w:rsidRDefault="0092392E" w:rsidP="00D90C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</w:t>
            </w:r>
            <w:r w:rsidR="003F62FC" w:rsidRPr="005D2A90">
              <w:rPr>
                <w:rFonts w:ascii="Times New Roman" w:hAnsi="Times New Roman" w:cs="Times New Roman"/>
                <w:lang w:val="ru-RU"/>
              </w:rPr>
              <w:t>:</w:t>
            </w:r>
            <w:r w:rsidRPr="005D2A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D2A90" w:rsidRPr="005D2A90">
              <w:rPr>
                <w:rFonts w:ascii="Times New Roman" w:hAnsi="Times New Roman" w:cs="Times New Roman"/>
                <w:lang w:val="ru-RU"/>
              </w:rPr>
              <w:t>г.</w:t>
            </w:r>
            <w:r w:rsidR="005D2A90" w:rsidRPr="005D2A90">
              <w:rPr>
                <w:rFonts w:ascii="Times New Roman" w:hAnsi="Times New Roman" w:cs="Times New Roman"/>
              </w:rPr>
              <w:t>C</w:t>
            </w:r>
            <w:r w:rsidR="005D2A90" w:rsidRPr="005D2A90">
              <w:rPr>
                <w:rFonts w:ascii="Times New Roman" w:hAnsi="Times New Roman" w:cs="Times New Roman"/>
                <w:lang w:val="ru-RU"/>
              </w:rPr>
              <w:t>аратов,</w:t>
            </w:r>
            <w:r w:rsidR="005D2A90" w:rsidRPr="005D2A90">
              <w:rPr>
                <w:rFonts w:ascii="Times New Roman" w:hAnsi="Times New Roman" w:cs="Times New Roman"/>
                <w:color w:val="666666"/>
                <w:sz w:val="17"/>
                <w:szCs w:val="17"/>
                <w:shd w:val="clear" w:color="auto" w:fill="FFFFFF"/>
                <w:lang w:val="ru-RU"/>
              </w:rPr>
              <w:t xml:space="preserve"> </w:t>
            </w:r>
            <w:r w:rsidR="005D2A90" w:rsidRPr="005D2A9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площадь Советско-Чехословацкой дружбы, дом б/н</w:t>
            </w:r>
            <w:r w:rsidR="00323C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 Российская Федерация.</w:t>
            </w:r>
          </w:p>
          <w:p w14:paraId="4EFF8379" w14:textId="370CB41B" w:rsidR="003F62FC" w:rsidRPr="00781C48" w:rsidRDefault="003F62FC" w:rsidP="00781C48">
            <w:pPr>
              <w:rPr>
                <w:rFonts w:ascii="Times New Roman" w:hAnsi="Times New Roman" w:cs="Times New Roman"/>
                <w:lang w:val="ru-RU"/>
              </w:rPr>
            </w:pPr>
            <w:r w:rsidRPr="005D2A90">
              <w:rPr>
                <w:rFonts w:ascii="Times New Roman" w:hAnsi="Times New Roman" w:cs="Times New Roman"/>
                <w:lang w:val="ru-RU"/>
              </w:rPr>
              <w:t xml:space="preserve">До: </w:t>
            </w:r>
            <w:r w:rsidR="00781C48" w:rsidRPr="005D2A90">
              <w:rPr>
                <w:rFonts w:ascii="Times New Roman" w:hAnsi="Times New Roman" w:cs="Times New Roman"/>
                <w:lang w:val="ru-RU"/>
              </w:rPr>
              <w:t>г. Балыкчы, Нарынское шоссе, 9, Кыргызская Республика</w:t>
            </w:r>
          </w:p>
        </w:tc>
      </w:tr>
      <w:tr w:rsidR="00781C48" w:rsidRPr="00416F66" w14:paraId="7727B155" w14:textId="77777777" w:rsidTr="00C91579">
        <w:tc>
          <w:tcPr>
            <w:tcW w:w="535" w:type="dxa"/>
          </w:tcPr>
          <w:p w14:paraId="466FBD93" w14:textId="6D5352F8" w:rsidR="00781C48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50" w:type="dxa"/>
          </w:tcPr>
          <w:p w14:paraId="47C88A64" w14:textId="7D7785C2" w:rsidR="00781C48" w:rsidRPr="00E6135C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Требование к упаковке</w:t>
            </w:r>
          </w:p>
        </w:tc>
        <w:tc>
          <w:tcPr>
            <w:tcW w:w="6930" w:type="dxa"/>
          </w:tcPr>
          <w:p w14:paraId="7371FDEF" w14:textId="70B849EB" w:rsidR="008D3BBF" w:rsidRPr="00A0035B" w:rsidRDefault="003E28E8" w:rsidP="00781C48">
            <w:pPr>
              <w:rPr>
                <w:rFonts w:ascii="Times New Roman" w:hAnsi="Times New Roman" w:cs="Times New Roman"/>
              </w:rPr>
            </w:pPr>
            <w:r w:rsidRPr="00A0035B">
              <w:rPr>
                <w:rFonts w:ascii="Times New Roman" w:hAnsi="Times New Roman" w:cs="Times New Roman"/>
              </w:rPr>
              <w:t xml:space="preserve">20 FT </w:t>
            </w:r>
            <w:r>
              <w:rPr>
                <w:rFonts w:ascii="Times New Roman" w:hAnsi="Times New Roman" w:cs="Times New Roman"/>
                <w:lang w:val="ru-RU"/>
              </w:rPr>
              <w:t>контейнера</w:t>
            </w:r>
            <w:r w:rsidR="008D3BBF" w:rsidRPr="00A0035B">
              <w:rPr>
                <w:rFonts w:ascii="Times New Roman" w:hAnsi="Times New Roman" w:cs="Times New Roman"/>
              </w:rPr>
              <w:t xml:space="preserve"> </w:t>
            </w:r>
            <w:r w:rsidR="00A73ABC" w:rsidRPr="00A0035B">
              <w:rPr>
                <w:rFonts w:ascii="Times New Roman" w:hAnsi="Times New Roman" w:cs="Times New Roman"/>
              </w:rPr>
              <w:t>SOC</w:t>
            </w:r>
            <w:r w:rsidR="001E1A2D" w:rsidRPr="00A0035B">
              <w:rPr>
                <w:rFonts w:ascii="Times New Roman" w:hAnsi="Times New Roman" w:cs="Times New Roman"/>
              </w:rPr>
              <w:t xml:space="preserve"> </w:t>
            </w:r>
            <w:r w:rsidR="00A0035B" w:rsidRPr="00A0035B">
              <w:rPr>
                <w:rFonts w:ascii="Times New Roman" w:hAnsi="Times New Roman" w:cs="Times New Roman"/>
              </w:rPr>
              <w:t>(Shipper Owned Container)</w:t>
            </w:r>
          </w:p>
        </w:tc>
      </w:tr>
      <w:tr w:rsidR="00416F66" w:rsidRPr="0022709C" w14:paraId="5050F82A" w14:textId="77777777" w:rsidTr="00C91579">
        <w:tc>
          <w:tcPr>
            <w:tcW w:w="535" w:type="dxa"/>
          </w:tcPr>
          <w:p w14:paraId="0291F963" w14:textId="726108F2" w:rsidR="00416F66" w:rsidRPr="00416F66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50" w:type="dxa"/>
          </w:tcPr>
          <w:p w14:paraId="35190389" w14:textId="58C33D52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>Особые условия</w:t>
            </w:r>
          </w:p>
        </w:tc>
        <w:tc>
          <w:tcPr>
            <w:tcW w:w="6930" w:type="dxa"/>
          </w:tcPr>
          <w:p w14:paraId="6720F72C" w14:textId="525CFAB7" w:rsidR="00E6135C" w:rsidRPr="00E6135C" w:rsidRDefault="00E6135C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 xml:space="preserve">Стоимость услуги рассчитывается из </w:t>
            </w:r>
            <w:r w:rsidR="0097241D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="00891228">
              <w:rPr>
                <w:rFonts w:ascii="Times New Roman" w:hAnsi="Times New Roman" w:cs="Times New Roman"/>
                <w:lang w:val="ru-RU"/>
              </w:rPr>
              <w:t xml:space="preserve"> перевозимого груза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и включает в себя все затраты Исполнителя </w:t>
            </w:r>
            <w:r>
              <w:rPr>
                <w:rFonts w:ascii="Times New Roman" w:hAnsi="Times New Roman" w:cs="Times New Roman"/>
                <w:lang w:val="ru-RU"/>
              </w:rPr>
              <w:t xml:space="preserve">на оказание услуг </w:t>
            </w:r>
            <w:r w:rsidRPr="00E6135C">
              <w:rPr>
                <w:rFonts w:ascii="Times New Roman" w:hAnsi="Times New Roman" w:cs="Times New Roman"/>
                <w:lang w:val="ru-RU"/>
              </w:rPr>
              <w:t>и не подлежат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lang w:val="ru-RU"/>
              </w:rPr>
              <w:t>корректировке в сторону увеличения;</w:t>
            </w:r>
          </w:p>
          <w:p w14:paraId="3AFA52BE" w14:textId="2875D34A" w:rsidR="00E6135C" w:rsidRDefault="00E6135C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 xml:space="preserve">Продление </w:t>
            </w:r>
            <w:r w:rsidR="00CB34FC">
              <w:rPr>
                <w:rFonts w:ascii="Times New Roman" w:hAnsi="Times New Roman" w:cs="Times New Roman"/>
                <w:lang w:val="ru-RU"/>
              </w:rPr>
              <w:t>срока действия разрешения на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перевозк</w:t>
            </w:r>
            <w:r w:rsidR="00D61BC5">
              <w:rPr>
                <w:rFonts w:ascii="Times New Roman" w:hAnsi="Times New Roman" w:cs="Times New Roman"/>
                <w:lang w:val="ru-RU"/>
              </w:rPr>
              <w:t>у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опасных грузов Зака</w:t>
            </w:r>
            <w:r>
              <w:rPr>
                <w:rFonts w:ascii="Times New Roman" w:hAnsi="Times New Roman" w:cs="Times New Roman"/>
                <w:lang w:val="ru-RU"/>
              </w:rPr>
              <w:t>зчика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Подрядчик осуществляет самостоятельно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FC6C697" w14:textId="04EFA52F" w:rsidR="00E6135C" w:rsidRPr="00C91579" w:rsidRDefault="00C91579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C91579">
              <w:rPr>
                <w:rFonts w:ascii="Times New Roman" w:hAnsi="Times New Roman" w:cs="Times New Roman"/>
                <w:lang w:val="ru-RU"/>
              </w:rPr>
              <w:t>Вопросы с базированием транспортного</w:t>
            </w:r>
            <w:r w:rsidR="00E6135C" w:rsidRPr="00C91579">
              <w:rPr>
                <w:rFonts w:ascii="Times New Roman" w:hAnsi="Times New Roman" w:cs="Times New Roman"/>
                <w:lang w:val="ru-RU"/>
              </w:rPr>
              <w:t xml:space="preserve"> средства в путях следования груза, на местах ожидания на погрузку и выгрузку, в период ремонта и ТО в процессе оказания услуг </w:t>
            </w: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E6135C" w:rsidRPr="00C91579">
              <w:rPr>
                <w:rFonts w:ascii="Times New Roman" w:hAnsi="Times New Roman" w:cs="Times New Roman"/>
                <w:lang w:val="ru-RU"/>
              </w:rPr>
              <w:t xml:space="preserve"> решает самостоятельно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и за свой счет</w:t>
            </w:r>
          </w:p>
          <w:p w14:paraId="07BD8D7D" w14:textId="0B354CB1" w:rsidR="00E6135C" w:rsidRPr="00E6135C" w:rsidRDefault="00C91579" w:rsidP="00C91579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опросы с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согласованием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lang w:val="ru-RU"/>
              </w:rPr>
              <w:t>маршрута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 xml:space="preserve"> и по</w:t>
            </w:r>
            <w:r>
              <w:rPr>
                <w:rFonts w:ascii="Times New Roman" w:hAnsi="Times New Roman" w:cs="Times New Roman"/>
                <w:lang w:val="ru-RU"/>
              </w:rPr>
              <w:t xml:space="preserve">лучения необходимого разрешения Исполнитель решает 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и за свой счет</w:t>
            </w:r>
          </w:p>
          <w:p w14:paraId="1BA97DEF" w14:textId="2F534F9B" w:rsidR="00416F66" w:rsidRPr="00416F66" w:rsidRDefault="00E6135C" w:rsidP="00C91579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 xml:space="preserve">Вопрос по проезду по </w:t>
            </w:r>
            <w:r w:rsidR="00C91579" w:rsidRPr="00E6135C">
              <w:rPr>
                <w:rFonts w:ascii="Times New Roman" w:hAnsi="Times New Roman" w:cs="Times New Roman"/>
                <w:lang w:val="ru-RU"/>
              </w:rPr>
              <w:t>платным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дорогам и пер</w:t>
            </w:r>
            <w:r w:rsidR="00C91579">
              <w:rPr>
                <w:rFonts w:ascii="Times New Roman" w:hAnsi="Times New Roman" w:cs="Times New Roman"/>
                <w:lang w:val="ru-RU"/>
              </w:rPr>
              <w:t>еправам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91579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решает самостоятельно</w:t>
            </w:r>
          </w:p>
        </w:tc>
      </w:tr>
      <w:tr w:rsidR="00416F66" w:rsidRPr="0022709C" w14:paraId="0B1A0212" w14:textId="77777777" w:rsidTr="00C91579">
        <w:tc>
          <w:tcPr>
            <w:tcW w:w="535" w:type="dxa"/>
          </w:tcPr>
          <w:p w14:paraId="4D4D41E4" w14:textId="336E8082" w:rsidR="00416F66" w:rsidRPr="00416F66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50" w:type="dxa"/>
          </w:tcPr>
          <w:p w14:paraId="27E5B17B" w14:textId="16110742" w:rsidR="00416F66" w:rsidRPr="00416F66" w:rsidRDefault="00C915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оплаты</w:t>
            </w:r>
          </w:p>
        </w:tc>
        <w:tc>
          <w:tcPr>
            <w:tcW w:w="6930" w:type="dxa"/>
          </w:tcPr>
          <w:p w14:paraId="31D67382" w14:textId="3A926F10" w:rsidR="00C91579" w:rsidRPr="00416F66" w:rsidRDefault="00C915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100% постоплата в течение 10 дней по факту оказания услуг по каждой заявке. </w:t>
            </w:r>
          </w:p>
        </w:tc>
      </w:tr>
    </w:tbl>
    <w:p w14:paraId="60A6BF11" w14:textId="77777777" w:rsidR="001218D1" w:rsidRDefault="001218D1">
      <w:pPr>
        <w:rPr>
          <w:rFonts w:ascii="Times New Roman" w:hAnsi="Times New Roman" w:cs="Times New Roman"/>
          <w:lang w:val="ru-RU"/>
        </w:rPr>
      </w:pPr>
    </w:p>
    <w:sectPr w:rsidR="001218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95"/>
    <w:multiLevelType w:val="hybridMultilevel"/>
    <w:tmpl w:val="692E6DF0"/>
    <w:lvl w:ilvl="0" w:tplc="E670F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7BC9"/>
    <w:multiLevelType w:val="multilevel"/>
    <w:tmpl w:val="C58E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22B77"/>
    <w:multiLevelType w:val="hybridMultilevel"/>
    <w:tmpl w:val="692E6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7735">
    <w:abstractNumId w:val="0"/>
  </w:num>
  <w:num w:numId="2" w16cid:durableId="10180440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12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6"/>
    <w:rsid w:val="00106133"/>
    <w:rsid w:val="00116AA4"/>
    <w:rsid w:val="001218D1"/>
    <w:rsid w:val="001A2DFC"/>
    <w:rsid w:val="001E1A2D"/>
    <w:rsid w:val="001F14B4"/>
    <w:rsid w:val="0022709C"/>
    <w:rsid w:val="00265729"/>
    <w:rsid w:val="002A4B64"/>
    <w:rsid w:val="002A5996"/>
    <w:rsid w:val="003065DB"/>
    <w:rsid w:val="00323CAD"/>
    <w:rsid w:val="003261E9"/>
    <w:rsid w:val="00387EA6"/>
    <w:rsid w:val="00390D37"/>
    <w:rsid w:val="003A5C5D"/>
    <w:rsid w:val="003B6071"/>
    <w:rsid w:val="003E28E8"/>
    <w:rsid w:val="003F62FC"/>
    <w:rsid w:val="00416F66"/>
    <w:rsid w:val="00423183"/>
    <w:rsid w:val="00437B97"/>
    <w:rsid w:val="005D2A90"/>
    <w:rsid w:val="006B15E5"/>
    <w:rsid w:val="00781C48"/>
    <w:rsid w:val="007D15A0"/>
    <w:rsid w:val="00891228"/>
    <w:rsid w:val="008D3BBF"/>
    <w:rsid w:val="0092392E"/>
    <w:rsid w:val="0097241D"/>
    <w:rsid w:val="00A0035B"/>
    <w:rsid w:val="00A11BCD"/>
    <w:rsid w:val="00A73ABC"/>
    <w:rsid w:val="00B14FD4"/>
    <w:rsid w:val="00C21DB1"/>
    <w:rsid w:val="00C5204E"/>
    <w:rsid w:val="00C91579"/>
    <w:rsid w:val="00CA14B8"/>
    <w:rsid w:val="00CB34FC"/>
    <w:rsid w:val="00D23DD7"/>
    <w:rsid w:val="00D61BC5"/>
    <w:rsid w:val="00D90C33"/>
    <w:rsid w:val="00E6135C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D76C"/>
  <w15:chartTrackingRefBased/>
  <w15:docId w15:val="{380F0BAA-339A-4D33-B318-0D39D8D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Jyldyz Jenalieva</cp:lastModifiedBy>
  <cp:revision>5</cp:revision>
  <cp:lastPrinted>2024-10-30T04:33:00Z</cp:lastPrinted>
  <dcterms:created xsi:type="dcterms:W3CDTF">2024-10-31T02:47:00Z</dcterms:created>
  <dcterms:modified xsi:type="dcterms:W3CDTF">2024-10-31T03:12:00Z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2024-10-27T04:25:36Z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2e2aa93d-1483-4a93-814a-a92bab09e69b</vt:lpwstr>
  </property>
  <property fmtid="{D5CDD505-2E9C-101B-9397-08002B2CF9AE}" pid="8" name="MSIP_Label_d85bea94-60d0-4a5c-9138-48420e73067f_ContentBits">
    <vt:lpwstr>0</vt:lpwstr>
  </property>
</Properties>
</file>