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29EF" w14:textId="77777777" w:rsidR="00EB058D" w:rsidRPr="00F75845" w:rsidRDefault="00EB058D" w:rsidP="00AF4D5F">
      <w:pPr>
        <w:spacing w:before="100" w:beforeAutospacing="1" w:after="120"/>
        <w:jc w:val="center"/>
        <w:rPr>
          <w:b/>
          <w:sz w:val="28"/>
          <w:szCs w:val="28"/>
        </w:rPr>
      </w:pPr>
      <w:r w:rsidRPr="00F75845">
        <w:rPr>
          <w:b/>
          <w:sz w:val="28"/>
          <w:szCs w:val="28"/>
        </w:rPr>
        <w:t>ТЕХНИЧЕСКОЕ ЗАДАНИЕ</w:t>
      </w:r>
    </w:p>
    <w:p w14:paraId="1B75DB0A" w14:textId="24C9A01C" w:rsidR="00875478" w:rsidRPr="00F75845" w:rsidRDefault="00EB058D" w:rsidP="00AF4D5F">
      <w:pPr>
        <w:spacing w:after="100" w:afterAutospacing="1" w:line="276" w:lineRule="auto"/>
        <w:jc w:val="center"/>
        <w:rPr>
          <w:b/>
          <w:sz w:val="26"/>
          <w:szCs w:val="26"/>
        </w:rPr>
      </w:pPr>
      <w:r w:rsidRPr="00F75845">
        <w:rPr>
          <w:b/>
          <w:sz w:val="26"/>
          <w:szCs w:val="26"/>
        </w:rPr>
        <w:t xml:space="preserve">на </w:t>
      </w:r>
      <w:r w:rsidR="00877A65">
        <w:rPr>
          <w:b/>
          <w:sz w:val="26"/>
          <w:szCs w:val="26"/>
        </w:rPr>
        <w:t>аренду гусеничного бульдозера с экипажем</w:t>
      </w:r>
      <w:r w:rsidR="003338FC" w:rsidRPr="00F75845">
        <w:rPr>
          <w:b/>
          <w:sz w:val="26"/>
          <w:szCs w:val="26"/>
        </w:rPr>
        <w:t>.</w:t>
      </w:r>
    </w:p>
    <w:tbl>
      <w:tblPr>
        <w:tblW w:w="530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47"/>
        <w:gridCol w:w="7632"/>
      </w:tblGrid>
      <w:tr w:rsidR="00AF4D5F" w:rsidRPr="00F75845" w14:paraId="513EA3DE" w14:textId="77777777" w:rsidTr="002316FF">
        <w:tc>
          <w:tcPr>
            <w:tcW w:w="263" w:type="pct"/>
            <w:shd w:val="clear" w:color="auto" w:fill="auto"/>
            <w:vAlign w:val="center"/>
          </w:tcPr>
          <w:p w14:paraId="25294222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№</w:t>
            </w:r>
          </w:p>
          <w:p w14:paraId="3ADAD8EF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п/п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8C126B5" w14:textId="48255A0A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Перечень основных</w:t>
            </w:r>
          </w:p>
          <w:p w14:paraId="24F6DE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данных и требований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Основные данные и требования</w:t>
            </w:r>
          </w:p>
        </w:tc>
      </w:tr>
      <w:tr w:rsidR="00AF4D5F" w:rsidRPr="00F75845" w14:paraId="3FC8F546" w14:textId="77777777" w:rsidTr="002316FF">
        <w:trPr>
          <w:trHeight w:val="436"/>
        </w:trPr>
        <w:tc>
          <w:tcPr>
            <w:tcW w:w="263" w:type="pct"/>
            <w:shd w:val="clear" w:color="auto" w:fill="auto"/>
            <w:vAlign w:val="center"/>
          </w:tcPr>
          <w:p w14:paraId="6B216F69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CBC0155" w14:textId="29C9F822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Место </w:t>
            </w:r>
            <w:r w:rsidR="0044709D">
              <w:t>производства работ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538C1330" w14:textId="11F8218C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Иссык-Кульская область, </w:t>
            </w:r>
            <w:proofErr w:type="spellStart"/>
            <w:r w:rsidR="00B64EE6" w:rsidRPr="00F75845">
              <w:t>Дж</w:t>
            </w:r>
            <w:r w:rsidRPr="00F75845">
              <w:t>ети</w:t>
            </w:r>
            <w:proofErr w:type="spellEnd"/>
            <w:r w:rsidRPr="00F75845">
              <w:t xml:space="preserve">-Огузский район, </w:t>
            </w:r>
            <w:r w:rsidR="0055001C" w:rsidRPr="00F75845">
              <w:t>рудник</w:t>
            </w:r>
            <w:r w:rsidRPr="00F75845">
              <w:t xml:space="preserve"> Кумтор.</w:t>
            </w:r>
          </w:p>
        </w:tc>
      </w:tr>
      <w:tr w:rsidR="00AF4D5F" w:rsidRPr="00F75845" w14:paraId="7F8CD8FD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1B765A4B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672BD40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Заказчик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A5E526D" w14:textId="3083B78D" w:rsidR="002B59E3" w:rsidRPr="00F75845" w:rsidRDefault="002B59E3" w:rsidP="00075D38">
            <w:pPr>
              <w:spacing w:before="20" w:after="20" w:line="252" w:lineRule="auto"/>
            </w:pPr>
            <w:r w:rsidRPr="00F75845">
              <w:t>ЗАО «Кумтор Голд Компани».</w:t>
            </w:r>
          </w:p>
        </w:tc>
      </w:tr>
      <w:tr w:rsidR="00AF4D5F" w:rsidRPr="00F75845" w14:paraId="4A23CBE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346F7DE8" w14:textId="5D28938E" w:rsidR="003C223C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343E028D" w14:textId="7ADA81EB" w:rsidR="003C223C" w:rsidRPr="00F75845" w:rsidRDefault="000B2951" w:rsidP="00075D38">
            <w:pPr>
              <w:spacing w:before="20" w:after="20" w:line="252" w:lineRule="auto"/>
            </w:pPr>
            <w:r w:rsidRPr="00F75845">
              <w:t>О</w:t>
            </w:r>
            <w:r w:rsidR="003C223C" w:rsidRPr="00F75845">
              <w:t>бъект</w:t>
            </w:r>
            <w:r w:rsidRPr="00F75845">
              <w:t>ы строительства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49F4A9D2" w14:textId="076F8D76" w:rsidR="005B2714" w:rsidRPr="00F75845" w:rsidRDefault="00F74EA7" w:rsidP="00F74EA7">
            <w:r w:rsidRPr="00FE70C9">
              <w:t>Строительство</w:t>
            </w:r>
            <w:r w:rsidR="00877A65">
              <w:t xml:space="preserve"> и ремонт</w:t>
            </w:r>
            <w:r w:rsidRPr="00FE70C9">
              <w:t xml:space="preserve"> </w:t>
            </w:r>
            <w:r>
              <w:t>технологических дорог, траншей, съездов на участках со сложным рельефом</w:t>
            </w:r>
            <w:r w:rsidR="00877A65">
              <w:t xml:space="preserve"> вне концессионной площади рудника Кумтор</w:t>
            </w:r>
          </w:p>
        </w:tc>
      </w:tr>
      <w:tr w:rsidR="00AF4D5F" w:rsidRPr="00F75845" w14:paraId="7F58D51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1A267A72" w14:textId="4EA60571" w:rsidR="00F12C32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5134357D" w14:textId="49C25CDD" w:rsidR="00F12C32" w:rsidRPr="00F75845" w:rsidRDefault="00F12C32" w:rsidP="00075D38">
            <w:pPr>
              <w:spacing w:before="20" w:after="20" w:line="252" w:lineRule="auto"/>
            </w:pPr>
            <w:r w:rsidRPr="00F75845">
              <w:t>Особые условия работ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5AF4E097" w14:textId="5D92A4EF" w:rsidR="00F12C32" w:rsidRPr="00F75845" w:rsidRDefault="00F12C32" w:rsidP="00075D38">
            <w:pPr>
              <w:spacing w:before="20" w:after="20" w:line="252" w:lineRule="auto"/>
            </w:pPr>
            <w:r w:rsidRPr="00F75845">
              <w:t>Объекты</w:t>
            </w:r>
            <w:r w:rsidR="00EE31EB" w:rsidRPr="00F75845">
              <w:t xml:space="preserve"> </w:t>
            </w:r>
            <w:r w:rsidRPr="00F75845">
              <w:t>находятся в высокогорном районе в условиях вечной мерзлоты.</w:t>
            </w:r>
          </w:p>
        </w:tc>
      </w:tr>
      <w:tr w:rsidR="00AF4D5F" w:rsidRPr="00F75845" w14:paraId="726C69A6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14732950" w14:textId="6CBE9CE1" w:rsidR="00F12C32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1049E28" w14:textId="7392F094" w:rsidR="00F12C32" w:rsidRPr="00F75845" w:rsidRDefault="00F12C32" w:rsidP="00075D38">
            <w:pPr>
              <w:spacing w:before="20" w:after="20" w:line="252" w:lineRule="auto"/>
            </w:pPr>
            <w:r w:rsidRPr="00F75845">
              <w:t>Требования и объем выполняемых работ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493431EF" w14:textId="4048BDF2" w:rsidR="00F12C32" w:rsidRPr="00F75845" w:rsidRDefault="00F74EA7" w:rsidP="00F74EA7">
            <w:pPr>
              <w:spacing w:before="20" w:after="20" w:line="252" w:lineRule="auto"/>
            </w:pPr>
            <w:r>
              <w:t xml:space="preserve">Работы будут выполняться согласно </w:t>
            </w:r>
            <w:r w:rsidR="00F73B8D">
              <w:t xml:space="preserve">нарядам, выданным </w:t>
            </w:r>
            <w:r w:rsidR="00877A65">
              <w:t>руководителем земельного отдела КГК</w:t>
            </w:r>
          </w:p>
        </w:tc>
      </w:tr>
      <w:tr w:rsidR="00AF4D5F" w:rsidRPr="00F75845" w14:paraId="5FBA0330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EB972ED" w14:textId="65F1CB48" w:rsidR="00773FE8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0" w:type="pct"/>
            <w:shd w:val="clear" w:color="auto" w:fill="auto"/>
          </w:tcPr>
          <w:p w14:paraId="5B7AD652" w14:textId="6D835FE3" w:rsidR="00773FE8" w:rsidRPr="00F75845" w:rsidRDefault="00773FE8" w:rsidP="00075D38">
            <w:pPr>
              <w:spacing w:before="20" w:after="20" w:line="252" w:lineRule="auto"/>
            </w:pPr>
            <w:r w:rsidRPr="00F75845">
              <w:t>Требования к оборудованию и количество</w:t>
            </w:r>
          </w:p>
        </w:tc>
        <w:tc>
          <w:tcPr>
            <w:tcW w:w="3587" w:type="pct"/>
            <w:shd w:val="clear" w:color="auto" w:fill="auto"/>
          </w:tcPr>
          <w:p w14:paraId="42870007" w14:textId="5574CC85" w:rsidR="00C57ACC" w:rsidRDefault="00877A65" w:rsidP="0047027E">
            <w:pPr>
              <w:pStyle w:val="a3"/>
              <w:numPr>
                <w:ilvl w:val="0"/>
                <w:numId w:val="9"/>
              </w:numPr>
              <w:spacing w:before="20" w:after="20" w:line="252" w:lineRule="auto"/>
              <w:jc w:val="both"/>
            </w:pPr>
            <w:r>
              <w:t xml:space="preserve">Гусеничный бульдозер </w:t>
            </w:r>
            <w:r w:rsidR="00C57ACC">
              <w:t>1 единица</w:t>
            </w:r>
          </w:p>
          <w:p w14:paraId="64027349" w14:textId="374C6ADA" w:rsidR="00773FE8" w:rsidRPr="00F75845" w:rsidRDefault="00877A65" w:rsidP="0047027E">
            <w:pPr>
              <w:pStyle w:val="a3"/>
              <w:numPr>
                <w:ilvl w:val="0"/>
                <w:numId w:val="9"/>
              </w:numPr>
              <w:spacing w:before="20" w:after="20" w:line="252" w:lineRule="auto"/>
              <w:jc w:val="both"/>
            </w:pPr>
            <w:r>
              <w:t>Гусеничный бульдозер</w:t>
            </w:r>
            <w:r w:rsidR="00F74EA7">
              <w:t xml:space="preserve"> </w:t>
            </w:r>
            <w:r w:rsidR="00773FE8" w:rsidRPr="00F75845">
              <w:t>не позднее 201</w:t>
            </w:r>
            <w:r w:rsidR="001C61D8">
              <w:t>1</w:t>
            </w:r>
            <w:r w:rsidR="00773FE8" w:rsidRPr="00F75845">
              <w:t xml:space="preserve"> года выпуска.</w:t>
            </w:r>
          </w:p>
          <w:p w14:paraId="568A05E2" w14:textId="2ABF2AF7" w:rsidR="00407BE0" w:rsidRPr="00F75845" w:rsidRDefault="00877A65" w:rsidP="0047027E">
            <w:pPr>
              <w:pStyle w:val="a3"/>
              <w:numPr>
                <w:ilvl w:val="0"/>
                <w:numId w:val="9"/>
              </w:numPr>
              <w:spacing w:before="20" w:after="20" w:line="252" w:lineRule="auto"/>
              <w:jc w:val="both"/>
            </w:pPr>
            <w:r>
              <w:t xml:space="preserve">Гусеничный бульдозер типа </w:t>
            </w:r>
            <w:r>
              <w:rPr>
                <w:lang w:val="en-US"/>
              </w:rPr>
              <w:t>SHANTUI</w:t>
            </w:r>
            <w:r w:rsidRPr="00877A65">
              <w:t xml:space="preserve"> 16</w:t>
            </w:r>
            <w:r>
              <w:t xml:space="preserve">, </w:t>
            </w:r>
            <w:r w:rsidR="00956EE4">
              <w:rPr>
                <w:lang w:val="en-US"/>
              </w:rPr>
              <w:t>ZOOMLION</w:t>
            </w:r>
            <w:r w:rsidR="00956EE4" w:rsidRPr="00956EE4">
              <w:t xml:space="preserve"> </w:t>
            </w:r>
            <w:r w:rsidR="00956EE4">
              <w:rPr>
                <w:lang w:val="en-US"/>
              </w:rPr>
              <w:t>ZD</w:t>
            </w:r>
            <w:r w:rsidR="00956EE4" w:rsidRPr="00956EE4">
              <w:t>160</w:t>
            </w:r>
            <w:r w:rsidR="00407BE0" w:rsidRPr="00407BE0">
              <w:t xml:space="preserve"> </w:t>
            </w:r>
            <w:r w:rsidR="00682F0D">
              <w:t>или аналог</w:t>
            </w:r>
          </w:p>
          <w:p w14:paraId="65B3A610" w14:textId="086226D5" w:rsidR="00773FE8" w:rsidRPr="00F75845" w:rsidRDefault="00F74EA7" w:rsidP="0047027E">
            <w:pPr>
              <w:pStyle w:val="a3"/>
              <w:numPr>
                <w:ilvl w:val="0"/>
                <w:numId w:val="9"/>
              </w:numPr>
              <w:spacing w:before="20" w:after="20" w:line="252" w:lineRule="auto"/>
              <w:jc w:val="both"/>
            </w:pPr>
            <w:r>
              <w:t xml:space="preserve">Эксплуатационная масса не </w:t>
            </w:r>
            <w:r w:rsidR="00956EE4">
              <w:t>больше 16 500</w:t>
            </w:r>
            <w:r>
              <w:t xml:space="preserve"> кг</w:t>
            </w:r>
          </w:p>
          <w:p w14:paraId="09970913" w14:textId="77777777" w:rsidR="00956EE4" w:rsidRDefault="00956EE4" w:rsidP="0047027E">
            <w:pPr>
              <w:pStyle w:val="a3"/>
              <w:numPr>
                <w:ilvl w:val="0"/>
                <w:numId w:val="9"/>
              </w:numPr>
              <w:spacing w:before="20" w:after="20" w:line="252" w:lineRule="auto"/>
              <w:jc w:val="both"/>
            </w:pPr>
            <w:r>
              <w:t xml:space="preserve">Ширина/высота отвала, мм 3388/1149 </w:t>
            </w:r>
          </w:p>
          <w:p w14:paraId="4D0DA00B" w14:textId="7E3BAC3D" w:rsidR="00773FE8" w:rsidRDefault="00773FE8" w:rsidP="0047027E">
            <w:pPr>
              <w:pStyle w:val="a3"/>
              <w:numPr>
                <w:ilvl w:val="0"/>
                <w:numId w:val="9"/>
              </w:numPr>
              <w:spacing w:before="20" w:after="20" w:line="252" w:lineRule="auto"/>
              <w:jc w:val="both"/>
            </w:pPr>
            <w:r w:rsidRPr="00F75845">
              <w:t>Наличие стационарн</w:t>
            </w:r>
            <w:r w:rsidR="00407BE0">
              <w:t>ой</w:t>
            </w:r>
            <w:r w:rsidRPr="00F75845">
              <w:t xml:space="preserve"> рации на тяжелой технике и наличие переносных раци</w:t>
            </w:r>
            <w:r w:rsidR="007258CD">
              <w:t>й</w:t>
            </w:r>
            <w:r w:rsidRPr="00F75845">
              <w:t xml:space="preserve"> у </w:t>
            </w:r>
            <w:r w:rsidR="00407BE0">
              <w:t>лиц технического надзора</w:t>
            </w:r>
            <w:r w:rsidRPr="00F75845">
              <w:t>.</w:t>
            </w:r>
          </w:p>
          <w:p w14:paraId="00C37233" w14:textId="77777777" w:rsidR="00773FE8" w:rsidRDefault="009D7365" w:rsidP="0047027E">
            <w:pPr>
              <w:pStyle w:val="a3"/>
              <w:numPr>
                <w:ilvl w:val="0"/>
                <w:numId w:val="9"/>
              </w:numPr>
              <w:spacing w:before="20" w:after="20"/>
              <w:jc w:val="both"/>
            </w:pPr>
            <w:r w:rsidRPr="009D7365">
              <w:t xml:space="preserve">Оснащение техники соответствующими </w:t>
            </w:r>
            <w:r>
              <w:t xml:space="preserve">проблесковыми </w:t>
            </w:r>
            <w:r w:rsidRPr="009D7365">
              <w:t>маячками.</w:t>
            </w:r>
          </w:p>
          <w:p w14:paraId="127CFB1B" w14:textId="1A8B1155" w:rsidR="00682F0D" w:rsidRPr="00F75845" w:rsidRDefault="00682F0D" w:rsidP="0047027E">
            <w:pPr>
              <w:pStyle w:val="a3"/>
              <w:numPr>
                <w:ilvl w:val="0"/>
                <w:numId w:val="9"/>
              </w:numPr>
              <w:spacing w:before="20" w:after="20"/>
              <w:jc w:val="both"/>
            </w:pPr>
            <w:r>
              <w:t xml:space="preserve">Обеспечение коэффициента технической </w:t>
            </w:r>
            <w:r w:rsidR="00C57ACC">
              <w:t>готовности</w:t>
            </w:r>
            <w:r w:rsidR="00956EE4">
              <w:t xml:space="preserve"> гусеничного бульдозера</w:t>
            </w:r>
            <w:r>
              <w:t xml:space="preserve"> не менее 8</w:t>
            </w:r>
            <w:r w:rsidR="00356BA8">
              <w:t>8</w:t>
            </w:r>
            <w:r>
              <w:t>%</w:t>
            </w:r>
            <w:r w:rsidR="0047027E">
              <w:t xml:space="preserve"> </w:t>
            </w:r>
            <w:r w:rsidR="00956EE4">
              <w:t>со дня начала работы до</w:t>
            </w:r>
            <w:r w:rsidR="0047027E">
              <w:t xml:space="preserve"> 31 декабря 202</w:t>
            </w:r>
            <w:r w:rsidR="003F233A" w:rsidRPr="003F233A">
              <w:t>4</w:t>
            </w:r>
            <w:r w:rsidR="0047027E">
              <w:t xml:space="preserve"> года</w:t>
            </w:r>
          </w:p>
        </w:tc>
      </w:tr>
      <w:tr w:rsidR="00AF4D5F" w:rsidRPr="00F75845" w14:paraId="34D8D571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CBAF240" w14:textId="7CD44734" w:rsidR="00773FE8" w:rsidRPr="002316FF" w:rsidRDefault="002316FF" w:rsidP="009D7365">
            <w:pPr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0" w:type="pct"/>
            <w:shd w:val="clear" w:color="auto" w:fill="auto"/>
          </w:tcPr>
          <w:p w14:paraId="5AEC7610" w14:textId="1DEBCC65" w:rsidR="00773FE8" w:rsidRPr="00F75845" w:rsidRDefault="00773FE8" w:rsidP="009D7365">
            <w:pPr>
              <w:spacing w:before="20" w:after="20"/>
            </w:pPr>
            <w:r w:rsidRPr="00F75845">
              <w:t xml:space="preserve">Документация, предоставляемая исполнителем </w:t>
            </w:r>
          </w:p>
        </w:tc>
        <w:tc>
          <w:tcPr>
            <w:tcW w:w="3587" w:type="pct"/>
            <w:shd w:val="clear" w:color="auto" w:fill="auto"/>
          </w:tcPr>
          <w:p w14:paraId="660C2A1A" w14:textId="5E3E31DF" w:rsidR="00F73B8D" w:rsidRDefault="00773FE8" w:rsidP="00AD14B5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 w:rsidRPr="00F75845">
              <w:t>Организация или индивидуальн</w:t>
            </w:r>
            <w:r w:rsidR="00623D96" w:rsidRPr="00F75845">
              <w:t>ы</w:t>
            </w:r>
            <w:r w:rsidR="00A84B56" w:rsidRPr="00F75845">
              <w:t>й</w:t>
            </w:r>
            <w:r w:rsidRPr="00F75845">
              <w:t xml:space="preserve"> предпринимате</w:t>
            </w:r>
            <w:r w:rsidR="00A84B56" w:rsidRPr="00F75845">
              <w:t>ль</w:t>
            </w:r>
            <w:r w:rsidR="00F73B8D">
              <w:t xml:space="preserve">: </w:t>
            </w:r>
          </w:p>
          <w:p w14:paraId="29C09AA8" w14:textId="5DA1C16E" w:rsidR="00F73B8D" w:rsidRDefault="00773FE8" w:rsidP="00AD14B5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 w:rsidRPr="00F75845">
              <w:t>копии регистрационного свидетельства, устав</w:t>
            </w:r>
            <w:r w:rsidR="001920DC">
              <w:t xml:space="preserve"> или копии свидетельства ИП</w:t>
            </w:r>
            <w:r w:rsidRPr="00F75845">
              <w:t>, параметр</w:t>
            </w:r>
            <w:r w:rsidR="00A84B56" w:rsidRPr="00F75845">
              <w:t>ы</w:t>
            </w:r>
            <w:r w:rsidRPr="00F75845">
              <w:t xml:space="preserve"> </w:t>
            </w:r>
            <w:r w:rsidR="00F2115D" w:rsidRPr="00F75845">
              <w:t xml:space="preserve">и </w:t>
            </w:r>
            <w:r w:rsidRPr="00F75845">
              <w:t>характеристики деятельности налогоплательщика, список деловых партнеров с кратким изложением выполненных работ и рекомендации;</w:t>
            </w:r>
          </w:p>
          <w:p w14:paraId="7A0CF576" w14:textId="1D3F8AE8" w:rsidR="00773FE8" w:rsidRPr="00F75845" w:rsidRDefault="00773FE8" w:rsidP="00AD14B5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 w:rsidRPr="00F75845">
              <w:t>предлагаем</w:t>
            </w:r>
            <w:r w:rsidR="00407BE0">
              <w:t>ое</w:t>
            </w:r>
            <w:r w:rsidR="00094AF8" w:rsidRPr="00F75845">
              <w:t xml:space="preserve"> </w:t>
            </w:r>
            <w:r w:rsidR="00407BE0">
              <w:t>оборудование</w:t>
            </w:r>
            <w:r w:rsidRPr="00F75845">
              <w:t xml:space="preserve"> (тип,</w:t>
            </w:r>
            <w:r w:rsidR="0085512C" w:rsidRPr="00F75845">
              <w:t xml:space="preserve"> технические характеристики</w:t>
            </w:r>
            <w:r w:rsidR="009B4DFB" w:rsidRPr="00F75845">
              <w:t>,</w:t>
            </w:r>
            <w:r w:rsidRPr="00F75845">
              <w:t xml:space="preserve"> регистрационные документы, история технического обслуживания, фотографии);</w:t>
            </w:r>
          </w:p>
          <w:p w14:paraId="0B7FA7BD" w14:textId="77777777" w:rsidR="007258CD" w:rsidRDefault="00773FE8" w:rsidP="00AD14B5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 w:rsidRPr="00F75845">
              <w:t>Головное подразделение организаци</w:t>
            </w:r>
            <w:r w:rsidR="00CB1800" w:rsidRPr="00F75845">
              <w:t>и</w:t>
            </w:r>
            <w:r w:rsidRPr="00F75845">
              <w:t>, основная и региональная база организаци</w:t>
            </w:r>
            <w:r w:rsidR="00E46699" w:rsidRPr="00F75845">
              <w:t>и</w:t>
            </w:r>
            <w:r w:rsidRPr="00F75845">
              <w:t>;</w:t>
            </w:r>
          </w:p>
          <w:p w14:paraId="31F7A2FA" w14:textId="4D782DA1" w:rsidR="00773FE8" w:rsidRPr="00F75845" w:rsidRDefault="00B80183" w:rsidP="00AD14B5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 w:rsidRPr="00F75845">
              <w:t>Ценовые предложения должны быть рассчитаны</w:t>
            </w:r>
            <w:r w:rsidR="00773FE8" w:rsidRPr="00F75845">
              <w:t xml:space="preserve"> по принципу «все</w:t>
            </w:r>
            <w:r w:rsidR="00573AE9" w:rsidRPr="00F75845">
              <w:t> </w:t>
            </w:r>
            <w:r w:rsidR="00773FE8" w:rsidRPr="00F75845">
              <w:t>включено» (налоги</w:t>
            </w:r>
            <w:r w:rsidR="005D50AE">
              <w:t>, топливо, смазочные материалы</w:t>
            </w:r>
            <w:r w:rsidR="009721A3">
              <w:t>, питание и проживание персонала</w:t>
            </w:r>
            <w:r w:rsidR="00773FE8" w:rsidRPr="00F75845">
              <w:t xml:space="preserve"> и обязательные </w:t>
            </w:r>
            <w:r w:rsidR="009721A3">
              <w:t xml:space="preserve">социальные </w:t>
            </w:r>
            <w:r w:rsidR="00773FE8" w:rsidRPr="00F75845">
              <w:t xml:space="preserve">отчисления, мобилизация и демобилизация оборудования, амортизация оборудования, постоянная работа мастера и автослесаря, и эксплуатация </w:t>
            </w:r>
            <w:r w:rsidR="007258CD">
              <w:t>оборудования</w:t>
            </w:r>
            <w:r w:rsidR="00773FE8" w:rsidRPr="00F75845">
              <w:t>, заработная плата + командировочные и различные надбавки, больничные листы, накладные расходы, прибыль и так далее);</w:t>
            </w:r>
          </w:p>
          <w:p w14:paraId="3C7A248C" w14:textId="3C6D3054" w:rsidR="009D7365" w:rsidRPr="00F75845" w:rsidRDefault="00773FE8" w:rsidP="00AD14B5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 w:rsidRPr="00F75845">
              <w:t>Раб</w:t>
            </w:r>
            <w:r w:rsidR="007258CD">
              <w:t>отники</w:t>
            </w:r>
            <w:r w:rsidRPr="00F75845">
              <w:t xml:space="preserve"> и ИТР с описанием их предыдущего опыта работы;</w:t>
            </w:r>
          </w:p>
        </w:tc>
      </w:tr>
      <w:tr w:rsidR="00AF4D5F" w:rsidRPr="00F75845" w14:paraId="78D6056F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5723" w14:textId="3B3E8F65" w:rsidR="0055001C" w:rsidRPr="002316FF" w:rsidRDefault="002316FF" w:rsidP="009D7365">
            <w:pPr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268" w14:textId="77777777" w:rsidR="0055001C" w:rsidRPr="00F75845" w:rsidRDefault="0055001C" w:rsidP="009D7365">
            <w:pPr>
              <w:spacing w:before="20" w:after="20"/>
            </w:pPr>
            <w:r w:rsidRPr="00F75845">
              <w:t>График работы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7518" w14:textId="4525D9BA" w:rsidR="0055001C" w:rsidRPr="00F75845" w:rsidRDefault="005D50AE" w:rsidP="00610EA6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t>По мере необходимости</w:t>
            </w:r>
          </w:p>
          <w:p w14:paraId="07022870" w14:textId="277F1632" w:rsidR="0055001C" w:rsidRPr="005D50AE" w:rsidRDefault="0055001C" w:rsidP="005D50AE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F75845">
              <w:t xml:space="preserve">11-часовая дневная и ночная смены (22 часа в день). </w:t>
            </w:r>
          </w:p>
        </w:tc>
      </w:tr>
      <w:tr w:rsidR="00AF4D5F" w:rsidRPr="00F75845" w14:paraId="3F7150A7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AB5D" w14:textId="1540F409" w:rsidR="0055001C" w:rsidRPr="002316FF" w:rsidRDefault="002316FF" w:rsidP="009D7365">
            <w:pPr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FD0" w14:textId="77777777" w:rsidR="0055001C" w:rsidRPr="00F75845" w:rsidRDefault="0055001C" w:rsidP="009D7365">
            <w:pPr>
              <w:spacing w:before="20" w:after="20"/>
            </w:pPr>
            <w:r w:rsidRPr="00F75845">
              <w:t>Условия заказчика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734A" w14:textId="77777777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выполняет мобилизацию/демобилизацию своего оборудования к месту работ;</w:t>
            </w:r>
          </w:p>
          <w:p w14:paraId="03DF9ABB" w14:textId="77777777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обеспечивает проживание персонала в месте выполнения работ;</w:t>
            </w:r>
          </w:p>
          <w:p w14:paraId="343F97EE" w14:textId="77777777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обеспечивает питание персонала;</w:t>
            </w:r>
          </w:p>
          <w:p w14:paraId="76E8FD47" w14:textId="41EDD242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обеспечивает</w:t>
            </w:r>
            <w:r w:rsidR="00F949E0">
              <w:t xml:space="preserve"> персонал </w:t>
            </w:r>
            <w:r w:rsidRPr="00F949E0">
              <w:t>СИЗ;</w:t>
            </w:r>
          </w:p>
          <w:p w14:paraId="06B44E72" w14:textId="77777777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обеспечивает наличие банно-прачечного комплекса для персонала Подрядчика;</w:t>
            </w:r>
          </w:p>
          <w:p w14:paraId="4E321BBE" w14:textId="77777777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обеспечивает собственными транспортными и другим техническими средствами;</w:t>
            </w:r>
          </w:p>
          <w:p w14:paraId="735F27EE" w14:textId="72AA16A4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осуществляет перевозку своего персонала, доставку ГСМ;</w:t>
            </w:r>
          </w:p>
          <w:p w14:paraId="248BC27C" w14:textId="77777777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самостоятельно обеспечивает содержание, техническое обслуживание и все виды ремонтов привлекаемой Подрядчиком техники, оборудования, обеспечение необходимых запасных частей для выполнения работ;</w:t>
            </w:r>
          </w:p>
          <w:p w14:paraId="20B0CD9D" w14:textId="77777777" w:rsidR="00F71157" w:rsidRPr="00F949E0" w:rsidRDefault="00F71157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>Подрядчик обеспечивает транспортировку персонала Подрядчика до участка работ и обратно в период мобилизации, пересмены или демобилизации;</w:t>
            </w:r>
          </w:p>
          <w:p w14:paraId="34A88133" w14:textId="29AC72F5" w:rsidR="00C57ACC" w:rsidRPr="00F949E0" w:rsidRDefault="00C57ACC" w:rsidP="00F949E0">
            <w:pPr>
              <w:pStyle w:val="a3"/>
              <w:numPr>
                <w:ilvl w:val="0"/>
                <w:numId w:val="12"/>
              </w:numPr>
            </w:pPr>
            <w:r w:rsidRPr="00F949E0">
              <w:t xml:space="preserve">Все работы должны производиться в соответствии с </w:t>
            </w:r>
            <w:r w:rsidR="00F949E0" w:rsidRPr="00F949E0">
              <w:t xml:space="preserve">«Правилами безопасности производственных процессов добычи полезных ископаемых открытым способом» от 24 апреля 2018 года №01–7/203, </w:t>
            </w:r>
            <w:proofErr w:type="spellStart"/>
            <w:r w:rsidR="00F949E0" w:rsidRPr="00F949E0">
              <w:t>ГКПЭиН</w:t>
            </w:r>
            <w:proofErr w:type="spellEnd"/>
            <w:r w:rsidR="00F949E0" w:rsidRPr="00F949E0">
              <w:t xml:space="preserve"> КР» также всех действующих инструкций и процедур по охране труда и техники безопасности КГК.</w:t>
            </w:r>
          </w:p>
        </w:tc>
      </w:tr>
    </w:tbl>
    <w:p w14:paraId="2CC72AF2" w14:textId="77777777" w:rsidR="00D84C34" w:rsidRPr="00F75845" w:rsidRDefault="00D84C34" w:rsidP="00AD14B5">
      <w:pPr>
        <w:jc w:val="both"/>
        <w:rPr>
          <w:bCs/>
        </w:rPr>
      </w:pPr>
    </w:p>
    <w:sectPr w:rsidR="00D84C34" w:rsidRPr="00F75845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FA2"/>
    <w:multiLevelType w:val="hybridMultilevel"/>
    <w:tmpl w:val="643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95F85"/>
    <w:multiLevelType w:val="hybridMultilevel"/>
    <w:tmpl w:val="8FB80192"/>
    <w:lvl w:ilvl="0" w:tplc="7522F75C">
      <w:start w:val="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045A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087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A383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E1E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481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0D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0B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098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351C0"/>
    <w:multiLevelType w:val="hybridMultilevel"/>
    <w:tmpl w:val="B54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4C39"/>
    <w:multiLevelType w:val="hybridMultilevel"/>
    <w:tmpl w:val="B630E3B0"/>
    <w:lvl w:ilvl="0" w:tplc="4D04E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11544">
    <w:abstractNumId w:val="4"/>
  </w:num>
  <w:num w:numId="2" w16cid:durableId="1263342429">
    <w:abstractNumId w:val="9"/>
  </w:num>
  <w:num w:numId="3" w16cid:durableId="1758093403">
    <w:abstractNumId w:val="3"/>
  </w:num>
  <w:num w:numId="4" w16cid:durableId="850877269">
    <w:abstractNumId w:val="6"/>
  </w:num>
  <w:num w:numId="5" w16cid:durableId="1504005750">
    <w:abstractNumId w:val="8"/>
  </w:num>
  <w:num w:numId="6" w16cid:durableId="1064523543">
    <w:abstractNumId w:val="5"/>
  </w:num>
  <w:num w:numId="7" w16cid:durableId="445780192">
    <w:abstractNumId w:val="10"/>
  </w:num>
  <w:num w:numId="8" w16cid:durableId="319312851">
    <w:abstractNumId w:val="1"/>
  </w:num>
  <w:num w:numId="9" w16cid:durableId="1056779919">
    <w:abstractNumId w:val="7"/>
  </w:num>
  <w:num w:numId="10" w16cid:durableId="656105189">
    <w:abstractNumId w:val="2"/>
  </w:num>
  <w:num w:numId="11" w16cid:durableId="1352533184">
    <w:abstractNumId w:val="11"/>
  </w:num>
  <w:num w:numId="12" w16cid:durableId="60165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32893"/>
    <w:rsid w:val="000377A5"/>
    <w:rsid w:val="0004438A"/>
    <w:rsid w:val="00047266"/>
    <w:rsid w:val="00075D38"/>
    <w:rsid w:val="00094AF8"/>
    <w:rsid w:val="000B2951"/>
    <w:rsid w:val="000C1901"/>
    <w:rsid w:val="00105089"/>
    <w:rsid w:val="001920DC"/>
    <w:rsid w:val="001C61D8"/>
    <w:rsid w:val="001E6F6D"/>
    <w:rsid w:val="002316FF"/>
    <w:rsid w:val="00253FBC"/>
    <w:rsid w:val="002B59E3"/>
    <w:rsid w:val="00306CBE"/>
    <w:rsid w:val="003338FC"/>
    <w:rsid w:val="00350003"/>
    <w:rsid w:val="00356BA8"/>
    <w:rsid w:val="00361A0B"/>
    <w:rsid w:val="003C0DDE"/>
    <w:rsid w:val="003C223C"/>
    <w:rsid w:val="003F0B7B"/>
    <w:rsid w:val="003F233A"/>
    <w:rsid w:val="00407BE0"/>
    <w:rsid w:val="0044709D"/>
    <w:rsid w:val="0047027E"/>
    <w:rsid w:val="004D338D"/>
    <w:rsid w:val="004E5E30"/>
    <w:rsid w:val="00523894"/>
    <w:rsid w:val="005367B1"/>
    <w:rsid w:val="0054567E"/>
    <w:rsid w:val="0055001C"/>
    <w:rsid w:val="00573AE9"/>
    <w:rsid w:val="00576593"/>
    <w:rsid w:val="00581344"/>
    <w:rsid w:val="005B2714"/>
    <w:rsid w:val="005C3D12"/>
    <w:rsid w:val="005D50AE"/>
    <w:rsid w:val="005E56F2"/>
    <w:rsid w:val="00610EA6"/>
    <w:rsid w:val="0061325E"/>
    <w:rsid w:val="00614A52"/>
    <w:rsid w:val="00623D96"/>
    <w:rsid w:val="006674B9"/>
    <w:rsid w:val="00670D1C"/>
    <w:rsid w:val="00682F0D"/>
    <w:rsid w:val="006E7084"/>
    <w:rsid w:val="00701412"/>
    <w:rsid w:val="00703605"/>
    <w:rsid w:val="007258CD"/>
    <w:rsid w:val="00765056"/>
    <w:rsid w:val="00773FE8"/>
    <w:rsid w:val="0077422E"/>
    <w:rsid w:val="00782CA0"/>
    <w:rsid w:val="007E77AF"/>
    <w:rsid w:val="00841438"/>
    <w:rsid w:val="0085512C"/>
    <w:rsid w:val="00855F92"/>
    <w:rsid w:val="00875478"/>
    <w:rsid w:val="008772F3"/>
    <w:rsid w:val="00877A65"/>
    <w:rsid w:val="00936BB6"/>
    <w:rsid w:val="00956EE4"/>
    <w:rsid w:val="009721A3"/>
    <w:rsid w:val="009B4DFB"/>
    <w:rsid w:val="009D7365"/>
    <w:rsid w:val="00A03A9C"/>
    <w:rsid w:val="00A06C1F"/>
    <w:rsid w:val="00A604FC"/>
    <w:rsid w:val="00A732D5"/>
    <w:rsid w:val="00A84B56"/>
    <w:rsid w:val="00AA21C5"/>
    <w:rsid w:val="00AD14B5"/>
    <w:rsid w:val="00AE3259"/>
    <w:rsid w:val="00AF4D5F"/>
    <w:rsid w:val="00B16009"/>
    <w:rsid w:val="00B64EE6"/>
    <w:rsid w:val="00B80183"/>
    <w:rsid w:val="00BA5A41"/>
    <w:rsid w:val="00BF5367"/>
    <w:rsid w:val="00C015DF"/>
    <w:rsid w:val="00C374D5"/>
    <w:rsid w:val="00C57ACC"/>
    <w:rsid w:val="00C60D3A"/>
    <w:rsid w:val="00C71111"/>
    <w:rsid w:val="00C8243E"/>
    <w:rsid w:val="00C86983"/>
    <w:rsid w:val="00CA5130"/>
    <w:rsid w:val="00CB1800"/>
    <w:rsid w:val="00D166D7"/>
    <w:rsid w:val="00D2260F"/>
    <w:rsid w:val="00D33CE8"/>
    <w:rsid w:val="00D67E0A"/>
    <w:rsid w:val="00D84C34"/>
    <w:rsid w:val="00D9613B"/>
    <w:rsid w:val="00DA3C21"/>
    <w:rsid w:val="00DF0F82"/>
    <w:rsid w:val="00E46699"/>
    <w:rsid w:val="00E823FB"/>
    <w:rsid w:val="00EB058D"/>
    <w:rsid w:val="00EE31EB"/>
    <w:rsid w:val="00F10F70"/>
    <w:rsid w:val="00F12C32"/>
    <w:rsid w:val="00F2115D"/>
    <w:rsid w:val="00F71157"/>
    <w:rsid w:val="00F73B8D"/>
    <w:rsid w:val="00F74EA7"/>
    <w:rsid w:val="00F75845"/>
    <w:rsid w:val="00F84C48"/>
    <w:rsid w:val="00F949E0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Baytik Dosoev</cp:lastModifiedBy>
  <cp:revision>9</cp:revision>
  <cp:lastPrinted>2024-08-07T05:48:00Z</cp:lastPrinted>
  <dcterms:created xsi:type="dcterms:W3CDTF">2024-08-07T05:23:00Z</dcterms:created>
  <dcterms:modified xsi:type="dcterms:W3CDTF">2024-08-07T08:55:00Z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