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153429" w:rsidRPr="00646369" w14:paraId="72C11AE9" w14:textId="77777777" w:rsidTr="00D61E58">
        <w:trPr>
          <w:trHeight w:val="499"/>
        </w:trPr>
        <w:tc>
          <w:tcPr>
            <w:tcW w:w="9919" w:type="dxa"/>
          </w:tcPr>
          <w:p w14:paraId="76F8493A" w14:textId="77777777" w:rsidR="00153429" w:rsidRDefault="00153429" w:rsidP="00D61E5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369">
              <w:rPr>
                <w:rFonts w:ascii="Times New Roman" w:eastAsia="Times New Roman" w:hAnsi="Times New Roman" w:cs="Times New Roman"/>
                <w:b/>
                <w:lang w:eastAsia="ru-RU"/>
              </w:rPr>
              <w:t>СОГЛАШЕНИЕ О КОНФИДЕНЦИАЛЬНОСТИ</w:t>
            </w:r>
          </w:p>
          <w:p w14:paraId="137E63A3" w14:textId="77777777" w:rsidR="00D61E58" w:rsidRPr="00646369" w:rsidRDefault="00D61E58" w:rsidP="00D61E5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3429" w:rsidRPr="00646369" w14:paraId="25D09D39" w14:textId="77777777" w:rsidTr="00D61E58">
        <w:trPr>
          <w:trHeight w:val="490"/>
        </w:trPr>
        <w:tc>
          <w:tcPr>
            <w:tcW w:w="9919" w:type="dxa"/>
          </w:tcPr>
          <w:p w14:paraId="553ACE06" w14:textId="16297696" w:rsidR="00153429" w:rsidRPr="00D61E58" w:rsidRDefault="00153429" w:rsidP="00D61E5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61E58">
              <w:rPr>
                <w:rFonts w:ascii="Times New Roman" w:hAnsi="Times New Roman" w:cs="Times New Roman"/>
              </w:rPr>
              <w:t xml:space="preserve">Бишкек, Кыргызская Республика </w:t>
            </w:r>
            <w:r w:rsidR="00D61E58" w:rsidRPr="00D61E5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</w:t>
            </w:r>
            <w:r w:rsidRPr="00D61E58">
              <w:rPr>
                <w:rFonts w:ascii="Times New Roman" w:hAnsi="Times New Roman" w:cs="Times New Roman"/>
              </w:rPr>
              <w:t>«____»___________ 202</w:t>
            </w:r>
            <w:r w:rsidR="00D61E58" w:rsidRPr="00D61E58">
              <w:rPr>
                <w:rFonts w:ascii="Times New Roman" w:hAnsi="Times New Roman" w:cs="Times New Roman"/>
              </w:rPr>
              <w:t>4</w:t>
            </w:r>
            <w:r w:rsidRPr="00D61E58">
              <w:rPr>
                <w:rFonts w:ascii="Times New Roman" w:hAnsi="Times New Roman" w:cs="Times New Roman"/>
              </w:rPr>
              <w:t xml:space="preserve"> года</w:t>
            </w:r>
          </w:p>
          <w:p w14:paraId="75324D69" w14:textId="0B46364A" w:rsidR="00D61E58" w:rsidRPr="00D61E58" w:rsidRDefault="00D61E58" w:rsidP="00D61E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53429" w:rsidRPr="00646369" w14:paraId="0D92D6F1" w14:textId="77777777" w:rsidTr="00D61E58">
        <w:trPr>
          <w:trHeight w:val="1737"/>
        </w:trPr>
        <w:tc>
          <w:tcPr>
            <w:tcW w:w="9919" w:type="dxa"/>
          </w:tcPr>
          <w:p w14:paraId="4F2C52B9" w14:textId="05754F76" w:rsidR="00153429" w:rsidRPr="00D61E58" w:rsidRDefault="00153429" w:rsidP="00D61E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61E58">
              <w:rPr>
                <w:rFonts w:ascii="Times New Roman" w:hAnsi="Times New Roman" w:cs="Times New Roman"/>
              </w:rPr>
              <w:t xml:space="preserve">Настоящее </w:t>
            </w:r>
            <w:r w:rsidR="00D61E58" w:rsidRPr="00D61E58">
              <w:rPr>
                <w:rFonts w:ascii="Times New Roman" w:hAnsi="Times New Roman" w:cs="Times New Roman"/>
              </w:rPr>
              <w:t>С</w:t>
            </w:r>
            <w:r w:rsidR="00D61E58" w:rsidRPr="00D61E58">
              <w:rPr>
                <w:rFonts w:ascii="Times New Roman" w:hAnsi="Times New Roman" w:cs="Times New Roman"/>
                <w:iCs/>
              </w:rPr>
              <w:t>оглашение</w:t>
            </w:r>
            <w:r w:rsidRPr="00D61E58">
              <w:rPr>
                <w:rFonts w:ascii="Times New Roman" w:hAnsi="Times New Roman" w:cs="Times New Roman"/>
              </w:rPr>
              <w:t xml:space="preserve"> о конфиденциальности (далее – «Соглашение») заключено между </w:t>
            </w:r>
            <w:r w:rsidRPr="00D61E58">
              <w:rPr>
                <w:rFonts w:ascii="Times New Roman" w:hAnsi="Times New Roman" w:cs="Times New Roman"/>
                <w:b/>
              </w:rPr>
              <w:t>ЗАО «Кумтор Голд Компани»</w:t>
            </w:r>
            <w:r w:rsidRPr="00D61E58">
              <w:rPr>
                <w:rFonts w:ascii="Times New Roman" w:hAnsi="Times New Roman" w:cs="Times New Roman"/>
              </w:rPr>
              <w:t>, именуемым в дальнейшем «Сторона-1», в лице</w:t>
            </w:r>
            <w:r w:rsidR="00DC7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3D43">
              <w:rPr>
                <w:rFonts w:ascii="Times New Roman" w:hAnsi="Times New Roman" w:cs="Times New Roman"/>
              </w:rPr>
              <w:t>Аширкулова</w:t>
            </w:r>
            <w:proofErr w:type="spellEnd"/>
            <w:r w:rsidR="00003D43">
              <w:rPr>
                <w:rFonts w:ascii="Times New Roman" w:hAnsi="Times New Roman" w:cs="Times New Roman"/>
              </w:rPr>
              <w:t xml:space="preserve"> Ж. А.</w:t>
            </w:r>
            <w:r w:rsidRPr="00D61E58">
              <w:rPr>
                <w:rFonts w:ascii="Times New Roman" w:hAnsi="Times New Roman" w:cs="Times New Roman"/>
              </w:rPr>
              <w:t>, действующего на основании доверенности</w:t>
            </w:r>
            <w:r w:rsidRPr="00D61E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61E58" w:rsidRPr="00D61E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E58">
              <w:rPr>
                <w:rFonts w:ascii="Times New Roman" w:hAnsi="Times New Roman" w:cs="Times New Roman"/>
              </w:rPr>
              <w:t xml:space="preserve">с одной стороны, и </w:t>
            </w:r>
            <w:r w:rsidRPr="00D61E58">
              <w:rPr>
                <w:rFonts w:ascii="Times New Roman" w:hAnsi="Times New Roman" w:cs="Times New Roman"/>
                <w:b/>
              </w:rPr>
              <w:t>______________________________</w:t>
            </w:r>
            <w:r w:rsidRPr="00D61E58">
              <w:rPr>
                <w:rFonts w:ascii="Times New Roman" w:hAnsi="Times New Roman" w:cs="Times New Roman"/>
              </w:rPr>
              <w:t>, именуемым в дальнейшем «Сторона-2», в лице ______________________________________, действующего на основании _________, с другой стороны, далее вместе именуемые «Стороны», а по отдельности – «Сторона», о нижеследующем:</w:t>
            </w:r>
          </w:p>
          <w:p w14:paraId="726E53D4" w14:textId="77777777" w:rsidR="00153429" w:rsidRPr="00D61E58" w:rsidRDefault="00153429" w:rsidP="00D61E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E8F48E" w14:textId="77777777" w:rsidR="00153429" w:rsidRPr="00646369" w:rsidRDefault="00153429" w:rsidP="00D61E58">
      <w:pPr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iCs/>
        </w:rPr>
      </w:pPr>
      <w:r w:rsidRPr="00646369">
        <w:rPr>
          <w:rFonts w:ascii="Times New Roman" w:hAnsi="Times New Roman" w:cs="Times New Roman"/>
          <w:b/>
        </w:rPr>
        <w:t>ПРЕДМЕТ СОГЛАШЕНИЯ</w:t>
      </w:r>
    </w:p>
    <w:p w14:paraId="58947C26" w14:textId="618FBACB" w:rsidR="00646369" w:rsidRDefault="00153429" w:rsidP="00D61E58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 в отношении следующей цели (проекта) - </w:t>
      </w:r>
      <w:r w:rsidR="00B0320C">
        <w:rPr>
          <w:rFonts w:ascii="Times New Roman" w:hAnsi="Times New Roman" w:cs="Times New Roman"/>
        </w:rPr>
        <w:t xml:space="preserve">строительно-монтажные работы по проекты </w:t>
      </w:r>
      <w:r w:rsidR="008D38E4">
        <w:rPr>
          <w:rFonts w:ascii="Calibri" w:hAnsi="Calibri" w:cs="Calibri"/>
        </w:rPr>
        <w:t>«</w:t>
      </w:r>
      <w:r w:rsidR="00B0320C">
        <w:rPr>
          <w:rFonts w:ascii="Times New Roman" w:hAnsi="Times New Roman" w:cs="Times New Roman"/>
        </w:rPr>
        <w:t>Расширение склада ГСМ до 24</w:t>
      </w:r>
      <w:r w:rsidR="00742271">
        <w:rPr>
          <w:rFonts w:ascii="Times New Roman" w:hAnsi="Times New Roman" w:cs="Times New Roman"/>
        </w:rPr>
        <w:t>4</w:t>
      </w:r>
      <w:r w:rsidR="00B0320C">
        <w:rPr>
          <w:rFonts w:ascii="Times New Roman" w:hAnsi="Times New Roman" w:cs="Times New Roman"/>
        </w:rPr>
        <w:t xml:space="preserve">00 м3 на </w:t>
      </w:r>
      <w:proofErr w:type="spellStart"/>
      <w:r w:rsidR="00B0320C">
        <w:rPr>
          <w:rFonts w:ascii="Times New Roman" w:hAnsi="Times New Roman" w:cs="Times New Roman"/>
        </w:rPr>
        <w:t>Балыкчинской</w:t>
      </w:r>
      <w:proofErr w:type="spellEnd"/>
      <w:r w:rsidR="00B0320C">
        <w:rPr>
          <w:rFonts w:ascii="Times New Roman" w:hAnsi="Times New Roman" w:cs="Times New Roman"/>
        </w:rPr>
        <w:t xml:space="preserve"> перевалочной базе</w:t>
      </w:r>
      <w:r w:rsidR="008D38E4">
        <w:rPr>
          <w:rFonts w:ascii="Calibri" w:hAnsi="Calibri" w:cs="Calibri"/>
        </w:rPr>
        <w:t>»</w:t>
      </w:r>
      <w:r w:rsidRPr="00646369">
        <w:rPr>
          <w:rFonts w:ascii="Times New Roman" w:hAnsi="Times New Roman" w:cs="Times New Roman"/>
        </w:rPr>
        <w:t xml:space="preserve"> (далее – «Цель»).</w:t>
      </w:r>
    </w:p>
    <w:p w14:paraId="0A21A3C3" w14:textId="1F429680" w:rsidR="00153429" w:rsidRPr="00646369" w:rsidRDefault="00153429" w:rsidP="00D61E58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</w:r>
    </w:p>
    <w:p w14:paraId="4EB553CB" w14:textId="04B0F7F1" w:rsidR="00153429" w:rsidRPr="00646369" w:rsidRDefault="00153429" w:rsidP="00D61E58">
      <w:pPr>
        <w:pStyle w:val="ListParagraph"/>
        <w:widowControl w:val="0"/>
        <w:numPr>
          <w:ilvl w:val="0"/>
          <w:numId w:val="3"/>
        </w:numPr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</w:r>
    </w:p>
    <w:p w14:paraId="10685F98" w14:textId="77777777" w:rsidR="00153429" w:rsidRPr="00646369" w:rsidRDefault="00153429" w:rsidP="00D61E58">
      <w:pPr>
        <w:pStyle w:val="ListParagraph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</w:r>
    </w:p>
    <w:p w14:paraId="15F9F01B" w14:textId="77777777" w:rsidR="00153429" w:rsidRPr="00646369" w:rsidRDefault="00153429" w:rsidP="00D61E58">
      <w:pPr>
        <w:pStyle w:val="ListParagraph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</w:r>
    </w:p>
    <w:p w14:paraId="742F4A0F" w14:textId="77777777" w:rsidR="00153429" w:rsidRPr="00646369" w:rsidRDefault="00153429" w:rsidP="00D61E58">
      <w:pPr>
        <w:pStyle w:val="ListParagraph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</w:r>
    </w:p>
    <w:p w14:paraId="07E95ED5" w14:textId="3BA7C1BC" w:rsidR="00153429" w:rsidRDefault="00153429" w:rsidP="00D61E58">
      <w:pPr>
        <w:pStyle w:val="ListParagraph"/>
        <w:widowControl w:val="0"/>
        <w:numPr>
          <w:ilvl w:val="0"/>
          <w:numId w:val="3"/>
        </w:numPr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</w:r>
    </w:p>
    <w:p w14:paraId="40B194A2" w14:textId="77777777" w:rsidR="00646369" w:rsidRPr="00646369" w:rsidRDefault="00646369" w:rsidP="00D61E58">
      <w:pPr>
        <w:pStyle w:val="ListParagraph"/>
        <w:widowControl w:val="0"/>
        <w:ind w:left="792"/>
        <w:jc w:val="both"/>
        <w:rPr>
          <w:rFonts w:ascii="Times New Roman" w:hAnsi="Times New Roman" w:cs="Times New Roman"/>
        </w:rPr>
      </w:pPr>
    </w:p>
    <w:p w14:paraId="756BD4C4" w14:textId="2498AD51" w:rsidR="00153429" w:rsidRPr="00646369" w:rsidRDefault="00153429" w:rsidP="00D61E58">
      <w:pPr>
        <w:pStyle w:val="ListParagraph"/>
        <w:widowControl w:val="0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eastAsia="Calibri" w:hAnsi="Times New Roman" w:cs="Times New Roman"/>
        </w:rPr>
        <w:t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информации либо любой ее части в нарушение условий Соглашения.</w:t>
      </w:r>
    </w:p>
    <w:p w14:paraId="3BA320CD" w14:textId="4221E156" w:rsidR="00153429" w:rsidRPr="00646369" w:rsidRDefault="00153429" w:rsidP="00D61E58">
      <w:pPr>
        <w:pStyle w:val="ListParagraph"/>
        <w:widowControl w:val="0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</w:r>
    </w:p>
    <w:p w14:paraId="13CA9EA0" w14:textId="77777777" w:rsidR="00646369" w:rsidRPr="00646369" w:rsidRDefault="00153429" w:rsidP="00D61E58">
      <w:pPr>
        <w:numPr>
          <w:ilvl w:val="1"/>
          <w:numId w:val="1"/>
        </w:numPr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646369">
        <w:rPr>
          <w:rFonts w:ascii="Times New Roman" w:hAnsi="Times New Roman" w:cs="Times New Roman"/>
        </w:rPr>
        <w:lastRenderedPageBreak/>
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</w:r>
    </w:p>
    <w:p w14:paraId="7E0F5C14" w14:textId="3CFD4D36" w:rsidR="00153429" w:rsidRPr="00646369" w:rsidRDefault="00153429" w:rsidP="00D61E58">
      <w:pPr>
        <w:numPr>
          <w:ilvl w:val="1"/>
          <w:numId w:val="1"/>
        </w:numPr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646369">
        <w:rPr>
          <w:rFonts w:ascii="Times New Roman" w:hAnsi="Times New Roman" w:cs="Times New Roman"/>
        </w:rPr>
        <w:t>Сторона-2 запрашивает и получает Конфиденциальную информацию исключительно для достижения Цели и по принципу «необходимо знать».</w:t>
      </w:r>
    </w:p>
    <w:p w14:paraId="61A5656E" w14:textId="77777777" w:rsidR="00646369" w:rsidRPr="00646369" w:rsidRDefault="00646369" w:rsidP="00D61E58">
      <w:pPr>
        <w:contextualSpacing/>
        <w:jc w:val="center"/>
        <w:rPr>
          <w:rFonts w:ascii="Times New Roman" w:eastAsia="Calibri" w:hAnsi="Times New Roman" w:cs="Times New Roman"/>
        </w:rPr>
      </w:pPr>
    </w:p>
    <w:p w14:paraId="49D5F4B6" w14:textId="77777777" w:rsidR="00153429" w:rsidRPr="00646369" w:rsidRDefault="00153429" w:rsidP="00D61E58">
      <w:pPr>
        <w:widowControl w:val="0"/>
        <w:numPr>
          <w:ilvl w:val="0"/>
          <w:numId w:val="4"/>
        </w:numPr>
        <w:ind w:left="0"/>
        <w:contextualSpacing/>
        <w:jc w:val="center"/>
        <w:rPr>
          <w:rFonts w:ascii="Times New Roman" w:hAnsi="Times New Roman" w:cs="Times New Roman"/>
          <w:b/>
          <w:bCs/>
        </w:rPr>
      </w:pPr>
      <w:r w:rsidRPr="00646369">
        <w:rPr>
          <w:rFonts w:ascii="Times New Roman" w:hAnsi="Times New Roman" w:cs="Times New Roman"/>
          <w:b/>
          <w:bCs/>
        </w:rPr>
        <w:t>ОБЯЗАННОСТИ СТОРОН</w:t>
      </w:r>
    </w:p>
    <w:p w14:paraId="69D35783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Сторона-2 обязана постоянно соблюдать конфиденциальность,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со Стороной-1, не использовать ее в целях, противоречащих целям настоящего Соглашения,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</w:r>
    </w:p>
    <w:p w14:paraId="6BD139B8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предпринимать все возможные меры для обеспечения сохранности Конфиденциальной информации не хуже защиты своей конфиденциальной информации и в соответствие с применимыми стандартами.</w:t>
      </w:r>
    </w:p>
    <w:p w14:paraId="1E607FBF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не копировать материалы, полученные в рамках настоящего Соглашения, без письменного разрешения Стороны-1, в том числе не производить выписок и письменных обобщений на их основе.</w:t>
      </w:r>
    </w:p>
    <w:p w14:paraId="77117675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</w:r>
    </w:p>
    <w:p w14:paraId="0720CCFE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</w:r>
    </w:p>
    <w:p w14:paraId="7564D26B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</w:r>
    </w:p>
    <w:p w14:paraId="37E94224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не использовать Конфиденциальную информацию с целью получения какой-либо выгоды либо иной целью.</w:t>
      </w:r>
    </w:p>
    <w:p w14:paraId="0A9B2EE1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сторону, насколько это позволяет применимое законодательство.</w:t>
      </w:r>
    </w:p>
    <w:p w14:paraId="4887E313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После достижения Цели по письменному запросу Стороны-1 или и в любое время по ее запросу </w:t>
      </w:r>
      <w:r w:rsidRPr="00646369">
        <w:rPr>
          <w:rFonts w:ascii="Times New Roman" w:hAnsi="Times New Roman" w:cs="Times New Roman"/>
        </w:rPr>
        <w:lastRenderedPageBreak/>
        <w:t xml:space="preserve">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Соглашения, осуществила то же самое. </w:t>
      </w:r>
    </w:p>
    <w:p w14:paraId="20CEB23F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</w:t>
      </w:r>
      <w:proofErr w:type="spellStart"/>
      <w:r w:rsidRPr="00646369">
        <w:rPr>
          <w:rFonts w:ascii="Times New Roman" w:hAnsi="Times New Roman" w:cs="Times New Roman"/>
        </w:rPr>
        <w:t>ii</w:t>
      </w:r>
      <w:proofErr w:type="spellEnd"/>
      <w:r w:rsidRPr="00646369">
        <w:rPr>
          <w:rFonts w:ascii="Times New Roman" w:hAnsi="Times New Roman" w:cs="Times New Roman"/>
        </w:rPr>
        <w:t>) защиты от ожидаемых угроз или угроз безопасности или целостности такой Конфиденциальной информации, (</w:t>
      </w:r>
      <w:proofErr w:type="spellStart"/>
      <w:r w:rsidRPr="00646369">
        <w:rPr>
          <w:rFonts w:ascii="Times New Roman" w:hAnsi="Times New Roman" w:cs="Times New Roman"/>
        </w:rPr>
        <w:t>iii</w:t>
      </w:r>
      <w:proofErr w:type="spellEnd"/>
      <w:r w:rsidRPr="00646369">
        <w:rPr>
          <w:rFonts w:ascii="Times New Roman" w:hAnsi="Times New Roman" w:cs="Times New Roman"/>
        </w:rPr>
        <w:t>) защищать от несанкционированного доступа или использования такой Конфиденциальной информации и (</w:t>
      </w:r>
      <w:proofErr w:type="spellStart"/>
      <w:r w:rsidRPr="00646369">
        <w:rPr>
          <w:rFonts w:ascii="Times New Roman" w:hAnsi="Times New Roman" w:cs="Times New Roman"/>
        </w:rPr>
        <w:t>iv</w:t>
      </w:r>
      <w:proofErr w:type="spellEnd"/>
      <w:r w:rsidRPr="00646369">
        <w:rPr>
          <w:rFonts w:ascii="Times New Roman" w:hAnsi="Times New Roman" w:cs="Times New Roman"/>
        </w:rPr>
        <w:t xml:space="preserve">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Конфиденциальной информации. </w:t>
      </w:r>
    </w:p>
    <w:p w14:paraId="39A4C1BC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</w:r>
    </w:p>
    <w:p w14:paraId="14F54812" w14:textId="78702CA1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Стороны соблюдают применимое законодательство в отношении защиты персональных данных. </w:t>
      </w:r>
    </w:p>
    <w:p w14:paraId="2FC45A88" w14:textId="77777777" w:rsidR="00646369" w:rsidRPr="00646369" w:rsidRDefault="00646369" w:rsidP="00D61E58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6C7FF1D2" w14:textId="77777777" w:rsidR="00153429" w:rsidRPr="00646369" w:rsidRDefault="00153429" w:rsidP="00D61E58">
      <w:pPr>
        <w:widowControl w:val="0"/>
        <w:numPr>
          <w:ilvl w:val="0"/>
          <w:numId w:val="5"/>
        </w:numPr>
        <w:ind w:left="0"/>
        <w:contextualSpacing/>
        <w:jc w:val="center"/>
        <w:rPr>
          <w:rFonts w:ascii="Times New Roman" w:eastAsia="Calibri" w:hAnsi="Times New Roman" w:cs="Times New Roman"/>
          <w:b/>
          <w:iCs/>
        </w:rPr>
      </w:pPr>
      <w:r w:rsidRPr="00646369">
        <w:rPr>
          <w:rFonts w:ascii="Times New Roman" w:eastAsia="Calibri" w:hAnsi="Times New Roman" w:cs="Times New Roman"/>
          <w:b/>
        </w:rPr>
        <w:t>ОТВЕТСТВЕННОСТЬ СТОРОН</w:t>
      </w:r>
    </w:p>
    <w:p w14:paraId="5046B3D2" w14:textId="77777777" w:rsidR="00153429" w:rsidRPr="00646369" w:rsidRDefault="00153429" w:rsidP="00D61E58">
      <w:pPr>
        <w:widowControl w:val="0"/>
        <w:numPr>
          <w:ilvl w:val="1"/>
          <w:numId w:val="5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</w:r>
    </w:p>
    <w:p w14:paraId="4D08FA87" w14:textId="595295B9" w:rsidR="00153429" w:rsidRPr="00646369" w:rsidRDefault="00153429" w:rsidP="00D61E58">
      <w:pPr>
        <w:widowControl w:val="0"/>
        <w:numPr>
          <w:ilvl w:val="1"/>
          <w:numId w:val="5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</w:r>
    </w:p>
    <w:p w14:paraId="301B9A64" w14:textId="77777777" w:rsidR="00153429" w:rsidRPr="00646369" w:rsidRDefault="00153429" w:rsidP="00D61E58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06F4068D" w14:textId="77777777" w:rsidR="00153429" w:rsidRPr="00646369" w:rsidRDefault="00153429" w:rsidP="00D61E58">
      <w:pPr>
        <w:widowControl w:val="0"/>
        <w:numPr>
          <w:ilvl w:val="0"/>
          <w:numId w:val="6"/>
        </w:numPr>
        <w:ind w:left="0"/>
        <w:contextualSpacing/>
        <w:jc w:val="center"/>
        <w:rPr>
          <w:rFonts w:ascii="Times New Roman" w:hAnsi="Times New Roman" w:cs="Times New Roman"/>
          <w:b/>
        </w:rPr>
      </w:pPr>
      <w:r w:rsidRPr="00646369">
        <w:rPr>
          <w:rFonts w:ascii="Times New Roman" w:hAnsi="Times New Roman" w:cs="Times New Roman"/>
          <w:b/>
        </w:rPr>
        <w:t>РАЗРЕШЕНИЕ СПОРОВ</w:t>
      </w:r>
    </w:p>
    <w:p w14:paraId="4550C74C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Все споры и разногласия, которые могут возникнуть между Сторонами в ходе исполнения Соглашения</w:t>
      </w:r>
      <w:r w:rsidRPr="00646369">
        <w:rPr>
          <w:rFonts w:ascii="Times New Roman" w:hAnsi="Times New Roman" w:cs="Times New Roman"/>
          <w:iCs/>
        </w:rPr>
        <w:t xml:space="preserve">, </w:t>
      </w:r>
      <w:r w:rsidRPr="00646369">
        <w:rPr>
          <w:rFonts w:ascii="Times New Roman" w:hAnsi="Times New Roman" w:cs="Times New Roman"/>
        </w:rPr>
        <w:t>Стороны обязуются разрешить путем переговоров.</w:t>
      </w:r>
    </w:p>
    <w:p w14:paraId="67C83707" w14:textId="4A5F4E6F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</w:r>
    </w:p>
    <w:p w14:paraId="03C7FBD0" w14:textId="77777777" w:rsidR="00153429" w:rsidRPr="00646369" w:rsidRDefault="00153429" w:rsidP="00D61E58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14:paraId="2756B905" w14:textId="77777777" w:rsidR="00153429" w:rsidRPr="00646369" w:rsidRDefault="00153429" w:rsidP="00D61E58">
      <w:pPr>
        <w:widowControl w:val="0"/>
        <w:numPr>
          <w:ilvl w:val="0"/>
          <w:numId w:val="6"/>
        </w:numPr>
        <w:ind w:left="0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46369">
        <w:rPr>
          <w:rFonts w:ascii="Times New Roman" w:hAnsi="Times New Roman" w:cs="Times New Roman"/>
          <w:b/>
        </w:rPr>
        <w:t>ПРОЧИЕ УСЛОВИЯ</w:t>
      </w:r>
    </w:p>
    <w:p w14:paraId="39530CC4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Соглашение вступает в силу с даты его подписания обеими Сторонами и действует в течение 5 (пяти) лет с даты его подписания Сторонами 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</w:t>
      </w:r>
      <w:r w:rsidRPr="00646369">
        <w:rPr>
          <w:rFonts w:ascii="Times New Roman" w:hAnsi="Times New Roman" w:cs="Times New Roman"/>
        </w:rPr>
        <w:lastRenderedPageBreak/>
        <w:t>наступит позже.</w:t>
      </w:r>
    </w:p>
    <w:p w14:paraId="421D8A1A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</w:r>
    </w:p>
    <w:p w14:paraId="0247EB8E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</w:r>
    </w:p>
    <w:p w14:paraId="1C244D7A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</w:r>
      <w:r w:rsidRPr="00646369">
        <w:rPr>
          <w:rFonts w:ascii="Times New Roman" w:hAnsi="Times New Roman" w:cs="Times New Roman"/>
          <w:iCs/>
        </w:rPr>
        <w:t>Стороны</w:t>
      </w:r>
      <w:r w:rsidRPr="00646369">
        <w:rPr>
          <w:rFonts w:ascii="Times New Roman" w:hAnsi="Times New Roman" w:cs="Times New Roman"/>
        </w:rPr>
        <w:t>, указанному в настоящем Соглашении</w:t>
      </w:r>
      <w:r w:rsidRPr="00646369">
        <w:rPr>
          <w:rFonts w:ascii="Times New Roman" w:hAnsi="Times New Roman" w:cs="Times New Roman"/>
          <w:iCs/>
        </w:rPr>
        <w:t>.</w:t>
      </w:r>
    </w:p>
    <w:p w14:paraId="37BCFF37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</w:r>
    </w:p>
    <w:p w14:paraId="5F4B22DF" w14:textId="22EE2F74" w:rsidR="00D61E58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</w:r>
      <w:r w:rsidRPr="00646369">
        <w:rPr>
          <w:rFonts w:ascii="Times New Roman" w:hAnsi="Times New Roman" w:cs="Times New Roman"/>
          <w:iCs/>
        </w:rPr>
        <w:t xml:space="preserve">. </w:t>
      </w:r>
    </w:p>
    <w:p w14:paraId="45334C8F" w14:textId="77777777" w:rsidR="00C35F85" w:rsidRPr="00C35F85" w:rsidRDefault="00C35F85" w:rsidP="00C35F85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6363FBF6" w14:textId="1202F14F" w:rsidR="00153429" w:rsidRPr="00D61E58" w:rsidRDefault="00153429" w:rsidP="00D61E58">
      <w:pPr>
        <w:pStyle w:val="ListParagraph"/>
        <w:widowControl w:val="0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</w:rPr>
      </w:pPr>
      <w:r w:rsidRPr="00D61E58">
        <w:rPr>
          <w:rFonts w:ascii="Times New Roman" w:hAnsi="Times New Roman" w:cs="Times New Roman"/>
          <w:b/>
        </w:rPr>
        <w:t>РЕКВИЗИТЫ И ПОДПИСИ СТОРОН</w:t>
      </w:r>
    </w:p>
    <w:p w14:paraId="5678135C" w14:textId="77777777" w:rsidR="00153429" w:rsidRPr="00646369" w:rsidRDefault="00153429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  <w:iCs/>
        </w:rPr>
        <w:sectPr w:rsidR="00153429" w:rsidRPr="00646369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16413D76" w14:textId="77777777" w:rsidR="00153429" w:rsidRPr="00646369" w:rsidRDefault="00153429" w:rsidP="00D61E58">
      <w:pPr>
        <w:contextualSpacing/>
        <w:jc w:val="both"/>
        <w:outlineLvl w:val="1"/>
        <w:rPr>
          <w:rFonts w:ascii="Times New Roman" w:hAnsi="Times New Roman" w:cs="Times New Roman"/>
          <w:b/>
        </w:rPr>
        <w:sectPr w:rsidR="00153429" w:rsidRPr="00646369" w:rsidSect="00153429">
          <w:type w:val="continuous"/>
          <w:pgSz w:w="12240" w:h="15840"/>
          <w:pgMar w:top="1134" w:right="850" w:bottom="1134" w:left="1701" w:header="720" w:footer="720" w:gutter="0"/>
          <w:cols w:num="2" w:space="720"/>
          <w:docGrid w:linePitch="360"/>
        </w:sectPr>
      </w:pPr>
    </w:p>
    <w:p w14:paraId="70A3C8F6" w14:textId="77777777" w:rsidR="00D61E58" w:rsidRDefault="00646369" w:rsidP="00D61E58">
      <w:pPr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Сторона-1:</w:t>
      </w:r>
      <w:r>
        <w:rPr>
          <w:rFonts w:ascii="Times New Roman" w:hAnsi="Times New Roman" w:cs="Times New Roman"/>
        </w:rPr>
        <w:t xml:space="preserve">   </w:t>
      </w:r>
    </w:p>
    <w:p w14:paraId="42B80F4D" w14:textId="77777777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ЗАО «Кумтор Голд Компани»</w:t>
      </w:r>
    </w:p>
    <w:p w14:paraId="3E0F5DD7" w14:textId="2000332D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Адрес: Кыргызская Республика,</w:t>
      </w:r>
    </w:p>
    <w:p w14:paraId="2F15E6AF" w14:textId="0000E9A0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720031, </w:t>
      </w:r>
      <w:proofErr w:type="spellStart"/>
      <w:r w:rsidRPr="00646369">
        <w:rPr>
          <w:rFonts w:ascii="Times New Roman" w:hAnsi="Times New Roman" w:cs="Times New Roman"/>
        </w:rPr>
        <w:t>г.Бишкек</w:t>
      </w:r>
      <w:proofErr w:type="spellEnd"/>
      <w:r w:rsidRPr="00646369">
        <w:rPr>
          <w:rFonts w:ascii="Times New Roman" w:hAnsi="Times New Roman" w:cs="Times New Roman"/>
        </w:rPr>
        <w:t xml:space="preserve">, </w:t>
      </w:r>
      <w:proofErr w:type="spellStart"/>
      <w:r w:rsidRPr="00646369">
        <w:rPr>
          <w:rFonts w:ascii="Times New Roman" w:hAnsi="Times New Roman" w:cs="Times New Roman"/>
        </w:rPr>
        <w:t>ул.Ибраимова</w:t>
      </w:r>
      <w:proofErr w:type="spellEnd"/>
      <w:r w:rsidRPr="00646369">
        <w:rPr>
          <w:rFonts w:ascii="Times New Roman" w:hAnsi="Times New Roman" w:cs="Times New Roman"/>
        </w:rPr>
        <w:t>, 24</w:t>
      </w:r>
    </w:p>
    <w:p w14:paraId="469EB3A2" w14:textId="517C780A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ИНН 01602199310079</w:t>
      </w:r>
    </w:p>
    <w:p w14:paraId="2DFFBAA9" w14:textId="77777777" w:rsidR="00D61E58" w:rsidRPr="00646369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Тел.: 996(312)90-08-08, 90-07-07</w:t>
      </w:r>
    </w:p>
    <w:p w14:paraId="4FE5F330" w14:textId="68FC701C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Факс: 996(312)59-</w:t>
      </w:r>
      <w:proofErr w:type="gramStart"/>
      <w:r w:rsidRPr="0064636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en-US"/>
        </w:rPr>
        <w:t>-</w:t>
      </w:r>
      <w:r w:rsidRPr="00646369">
        <w:rPr>
          <w:rFonts w:ascii="Times New Roman" w:hAnsi="Times New Roman" w:cs="Times New Roman"/>
        </w:rPr>
        <w:t>26</w:t>
      </w:r>
      <w:proofErr w:type="gramEnd"/>
    </w:p>
    <w:p w14:paraId="0F18A99B" w14:textId="77777777" w:rsidR="00D61E58" w:rsidRPr="00646369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E-mail:</w:t>
      </w:r>
    </w:p>
    <w:p w14:paraId="1D458554" w14:textId="77777777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214670E8" w14:textId="77777777" w:rsidR="00D641C8" w:rsidRPr="00D641C8" w:rsidRDefault="00D641C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41F30B44" w14:textId="3815CEE4" w:rsid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</w:t>
      </w:r>
    </w:p>
    <w:p w14:paraId="4796592B" w14:textId="09B00D18" w:rsidR="00D61E58" w:rsidRPr="00D61E58" w:rsidRDefault="00646369" w:rsidP="00D61E58">
      <w:pPr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61E58">
        <w:rPr>
          <w:rFonts w:ascii="Times New Roman" w:hAnsi="Times New Roman" w:cs="Times New Roman"/>
        </w:rPr>
        <w:br w:type="column"/>
      </w:r>
      <w:r w:rsidR="00D61E58">
        <w:rPr>
          <w:rFonts w:ascii="Times New Roman" w:hAnsi="Times New Roman" w:cs="Times New Roman"/>
        </w:rPr>
        <w:t>Сторона-2</w:t>
      </w:r>
      <w:r w:rsidR="00D61E58" w:rsidRPr="00D61E58">
        <w:rPr>
          <w:rFonts w:ascii="Times New Roman" w:hAnsi="Times New Roman" w:cs="Times New Roman"/>
        </w:rPr>
        <w:t>:</w:t>
      </w:r>
    </w:p>
    <w:p w14:paraId="17FF32D6" w14:textId="3D433B1F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0520082F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38E6A8CC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3C56D34D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69F50A6F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03E67D05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73B86CFB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0609EE7F" w14:textId="7F0873CD" w:rsid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35CEFCD2" w14:textId="77777777" w:rsid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5C1824DF" w14:textId="37AED1FA" w:rsidR="00D641C8" w:rsidRDefault="00D641C8" w:rsidP="00D641C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softHyphen/>
      </w:r>
      <w:r>
        <w:rPr>
          <w:rFonts w:ascii="Times New Roman" w:hAnsi="Times New Roman" w:cs="Times New Roman"/>
          <w:lang w:val="en-US"/>
        </w:rPr>
        <w:t>____________________________</w:t>
      </w:r>
    </w:p>
    <w:p w14:paraId="17ABDFAB" w14:textId="254B6A89" w:rsidR="00D641C8" w:rsidRP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70D0570A" w14:textId="77777777" w:rsidR="00646369" w:rsidRPr="00646369" w:rsidRDefault="00646369">
      <w:pPr>
        <w:pStyle w:val="ListParagraph"/>
        <w:widowControl w:val="0"/>
        <w:ind w:left="360"/>
        <w:jc w:val="both"/>
        <w:outlineLvl w:val="1"/>
        <w:rPr>
          <w:rFonts w:ascii="Times New Roman" w:hAnsi="Times New Roman" w:cs="Times New Roman"/>
        </w:rPr>
      </w:pPr>
    </w:p>
    <w:sectPr w:rsidR="00646369" w:rsidRPr="00646369" w:rsidSect="00646369">
      <w:type w:val="continuous"/>
      <w:pgSz w:w="12240" w:h="15840"/>
      <w:pgMar w:top="1134" w:right="850" w:bottom="1134" w:left="1701" w:header="720" w:footer="720" w:gutter="0"/>
      <w:cols w:num="2" w:space="1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381"/>
    <w:multiLevelType w:val="multilevel"/>
    <w:tmpl w:val="021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3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B716D"/>
    <w:multiLevelType w:val="hybridMultilevel"/>
    <w:tmpl w:val="85A800EC"/>
    <w:lvl w:ilvl="0" w:tplc="CCB26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7570C"/>
    <w:multiLevelType w:val="multilevel"/>
    <w:tmpl w:val="2B4EC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D7A7F"/>
    <w:multiLevelType w:val="multilevel"/>
    <w:tmpl w:val="021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3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8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98402805">
    <w:abstractNumId w:val="7"/>
  </w:num>
  <w:num w:numId="2" w16cid:durableId="44528480">
    <w:abstractNumId w:val="5"/>
  </w:num>
  <w:num w:numId="3" w16cid:durableId="1723286108">
    <w:abstractNumId w:val="2"/>
  </w:num>
  <w:num w:numId="4" w16cid:durableId="662317562">
    <w:abstractNumId w:val="4"/>
  </w:num>
  <w:num w:numId="5" w16cid:durableId="1284728406">
    <w:abstractNumId w:val="1"/>
  </w:num>
  <w:num w:numId="6" w16cid:durableId="6490043">
    <w:abstractNumId w:val="3"/>
  </w:num>
  <w:num w:numId="7" w16cid:durableId="75170657">
    <w:abstractNumId w:val="6"/>
  </w:num>
  <w:num w:numId="8" w16cid:durableId="1655597321">
    <w:abstractNumId w:val="8"/>
  </w:num>
  <w:num w:numId="9" w16cid:durableId="12099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29"/>
    <w:rsid w:val="00003D43"/>
    <w:rsid w:val="00153429"/>
    <w:rsid w:val="005102C0"/>
    <w:rsid w:val="00646369"/>
    <w:rsid w:val="00742271"/>
    <w:rsid w:val="00817B6D"/>
    <w:rsid w:val="008D38E4"/>
    <w:rsid w:val="00971AD6"/>
    <w:rsid w:val="00B0320C"/>
    <w:rsid w:val="00C35F85"/>
    <w:rsid w:val="00D61E58"/>
    <w:rsid w:val="00D641C8"/>
    <w:rsid w:val="00DC7602"/>
    <w:rsid w:val="00F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DDA6"/>
  <w15:chartTrackingRefBased/>
  <w15:docId w15:val="{8FB6CB6D-3B82-4FDF-94C7-773C003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29"/>
    <w:rPr>
      <w:rFonts w:eastAsiaTheme="minorHAnsi"/>
      <w:kern w:val="0"/>
      <w:lang w:val="ru-RU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42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Maksatova</dc:creator>
  <cp:keywords/>
  <dc:description/>
  <cp:lastModifiedBy>Aigerim Maksatova</cp:lastModifiedBy>
  <cp:revision>9</cp:revision>
  <dcterms:created xsi:type="dcterms:W3CDTF">2024-04-25T09:57:00Z</dcterms:created>
  <dcterms:modified xsi:type="dcterms:W3CDTF">2024-09-02T11:07:00Z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2024-04-25T10:21:53Z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a4348322-c1dd-4a5b-a3b0-11d041697ef8</vt:lpwstr>
  </property>
  <property fmtid="{D5CDD505-2E9C-101B-9397-08002B2CF9AE}" pid="8" name="MSIP_Label_d85bea94-60d0-4a5c-9138-48420e73067f_ContentBits">
    <vt:lpwstr>0</vt:lpwstr>
  </property>
</Properties>
</file>