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B9DCC" w14:textId="03E1556A" w:rsidR="001511A3" w:rsidRPr="00B3511A" w:rsidRDefault="0056690E" w:rsidP="00B3511A">
      <w:pPr>
        <w:pStyle w:val="ListParagraph"/>
        <w:numPr>
          <w:ilvl w:val="0"/>
          <w:numId w:val="10"/>
        </w:numPr>
        <w:spacing w:line="276" w:lineRule="auto"/>
        <w:rPr>
          <w:rFonts w:cstheme="minorHAnsi"/>
          <w:sz w:val="24"/>
          <w:szCs w:val="24"/>
        </w:rPr>
      </w:pPr>
      <w:r w:rsidRPr="00B3511A">
        <w:rPr>
          <w:rFonts w:cstheme="minorHAnsi"/>
          <w:b/>
          <w:sz w:val="24"/>
          <w:szCs w:val="24"/>
        </w:rPr>
        <w:t>Куртка зимняя удлиненная</w:t>
      </w:r>
      <w:r w:rsidR="00F74E4F">
        <w:rPr>
          <w:rFonts w:cstheme="minorHAnsi"/>
          <w:b/>
          <w:sz w:val="24"/>
          <w:szCs w:val="24"/>
        </w:rPr>
        <w:t xml:space="preserve"> + </w:t>
      </w:r>
      <w:r w:rsidR="00F74E4F" w:rsidRPr="00B3511A">
        <w:rPr>
          <w:rFonts w:cstheme="minorHAnsi"/>
          <w:b/>
          <w:sz w:val="24"/>
          <w:szCs w:val="24"/>
        </w:rPr>
        <w:t>Куртка зимняя удлиненная</w:t>
      </w:r>
      <w:r w:rsidR="00F74E4F">
        <w:rPr>
          <w:rFonts w:cstheme="minorHAnsi"/>
          <w:b/>
          <w:sz w:val="24"/>
          <w:szCs w:val="24"/>
        </w:rPr>
        <w:t xml:space="preserve"> </w:t>
      </w:r>
      <w:r w:rsidR="00F74E4F" w:rsidRPr="00B324F3">
        <w:rPr>
          <w:rFonts w:cstheme="minorHAnsi"/>
          <w:b/>
          <w:sz w:val="24"/>
          <w:szCs w:val="24"/>
          <w:highlight w:val="yellow"/>
        </w:rPr>
        <w:t>антистатическая</w:t>
      </w:r>
    </w:p>
    <w:p w14:paraId="0D618164" w14:textId="4A73227B" w:rsidR="001511A3" w:rsidRPr="00AA5666" w:rsidRDefault="001511A3" w:rsidP="00AA5666">
      <w:pPr>
        <w:spacing w:line="276" w:lineRule="auto"/>
        <w:jc w:val="both"/>
        <w:rPr>
          <w:rFonts w:cstheme="minorHAnsi"/>
          <w:sz w:val="24"/>
          <w:szCs w:val="24"/>
        </w:rPr>
      </w:pPr>
      <w:r w:rsidRPr="00AA5666">
        <w:rPr>
          <w:rFonts w:cstheme="minorHAnsi"/>
          <w:b/>
          <w:sz w:val="24"/>
          <w:szCs w:val="24"/>
        </w:rPr>
        <w:t xml:space="preserve">                          </w:t>
      </w:r>
      <w:r w:rsidR="00B3511A" w:rsidRPr="00B3511A">
        <w:rPr>
          <w:rFonts w:cstheme="minorHAnsi"/>
          <w:bCs/>
          <w:sz w:val="24"/>
          <w:szCs w:val="24"/>
        </w:rPr>
        <w:t>Куртка,</w:t>
      </w:r>
      <w:r w:rsidR="00B3511A">
        <w:rPr>
          <w:rFonts w:cstheme="minorHAnsi"/>
          <w:bCs/>
          <w:sz w:val="24"/>
          <w:szCs w:val="24"/>
        </w:rPr>
        <w:t xml:space="preserve"> </w:t>
      </w:r>
      <w:r w:rsidRPr="00AA5666">
        <w:rPr>
          <w:rFonts w:cstheme="minorHAnsi"/>
          <w:sz w:val="24"/>
          <w:szCs w:val="24"/>
        </w:rPr>
        <w:t xml:space="preserve">удлиненная прямого силуэта с капюшоном, на </w:t>
      </w:r>
      <w:r w:rsidR="006000B7">
        <w:rPr>
          <w:rFonts w:cstheme="minorHAnsi"/>
          <w:sz w:val="24"/>
          <w:szCs w:val="24"/>
        </w:rPr>
        <w:t>утепленной</w:t>
      </w:r>
      <w:r w:rsidRPr="00AA5666">
        <w:rPr>
          <w:rFonts w:cstheme="minorHAnsi"/>
          <w:sz w:val="24"/>
          <w:szCs w:val="24"/>
        </w:rPr>
        <w:t xml:space="preserve"> </w:t>
      </w:r>
      <w:proofErr w:type="spellStart"/>
      <w:r w:rsidRPr="00AA5666">
        <w:rPr>
          <w:rFonts w:cstheme="minorHAnsi"/>
          <w:sz w:val="24"/>
          <w:szCs w:val="24"/>
        </w:rPr>
        <w:t>холлофайбером</w:t>
      </w:r>
      <w:proofErr w:type="spellEnd"/>
      <w:r w:rsidRPr="00AA5666">
        <w:rPr>
          <w:rFonts w:cstheme="minorHAnsi"/>
          <w:sz w:val="24"/>
          <w:szCs w:val="24"/>
        </w:rPr>
        <w:t xml:space="preserve"> подкладке. Комбинированная-двухцветная. Основной цвет темно</w:t>
      </w:r>
      <w:r w:rsidR="0093246B" w:rsidRPr="00AA5666">
        <w:rPr>
          <w:rFonts w:cstheme="minorHAnsi"/>
          <w:sz w:val="24"/>
          <w:szCs w:val="24"/>
        </w:rPr>
        <w:t>-</w:t>
      </w:r>
      <w:r w:rsidRPr="00AA5666">
        <w:rPr>
          <w:rFonts w:cstheme="minorHAnsi"/>
          <w:sz w:val="24"/>
          <w:szCs w:val="24"/>
        </w:rPr>
        <w:t>синий.</w:t>
      </w:r>
    </w:p>
    <w:p w14:paraId="70AD8A7A" w14:textId="77777777" w:rsidR="001511A3" w:rsidRPr="00AA5666" w:rsidRDefault="001511A3" w:rsidP="00AA5666">
      <w:pPr>
        <w:spacing w:line="276" w:lineRule="auto"/>
        <w:jc w:val="both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>Передняя часть куртки</w:t>
      </w:r>
      <w:r w:rsidRPr="00AA5666">
        <w:rPr>
          <w:rFonts w:cstheme="minorHAnsi"/>
          <w:b/>
          <w:sz w:val="24"/>
          <w:szCs w:val="24"/>
        </w:rPr>
        <w:t xml:space="preserve"> </w:t>
      </w:r>
      <w:r w:rsidRPr="00AA5666">
        <w:rPr>
          <w:rFonts w:cstheme="minorHAnsi"/>
          <w:sz w:val="24"/>
          <w:szCs w:val="24"/>
        </w:rPr>
        <w:t xml:space="preserve">с притачными двойными горизонтальными кокетками: нижняя кокетка расположенными ниже линии груди, кокетка из комбинированной ткани (оранжевого цвета), по краю шва притачивания кокетки к полочке настрочена светоотражающая лента шириной 50 мм. Вторая кокетка цельнокроеная-узкая переходит с полочки на спинку из основной ткани (темно синего цвета), по кокетке параллельно пройме с двух сторон настрочена светоотражающая лента шириной 50 мм. На больших комбинированных (оранжевого цвета) кокетках полочки расположены нагрудные накладные карманы в цвет кокеток: с левой стороны накладной карман с клапаном на одной кнопке </w:t>
      </w:r>
      <w:r w:rsidRPr="00AA5666">
        <w:rPr>
          <w:rFonts w:cstheme="minorHAnsi"/>
          <w:sz w:val="24"/>
          <w:szCs w:val="24"/>
          <w:lang w:val="en-US"/>
        </w:rPr>
        <w:t>YKK</w:t>
      </w:r>
      <w:r w:rsidRPr="00AA5666">
        <w:rPr>
          <w:rFonts w:cstheme="minorHAnsi"/>
          <w:sz w:val="24"/>
          <w:szCs w:val="24"/>
        </w:rPr>
        <w:t xml:space="preserve">, с правой стороны нагрудный карман с 2-я отделами: один объёмный отдел закрывается на хлястик на липучке, часть хлястика состоит из эластичной ленты 30 мм. и ткани, хлястик проходит через </w:t>
      </w:r>
      <w:proofErr w:type="spellStart"/>
      <w:r w:rsidRPr="00AA5666">
        <w:rPr>
          <w:rFonts w:cstheme="minorHAnsi"/>
          <w:sz w:val="24"/>
          <w:szCs w:val="24"/>
        </w:rPr>
        <w:t>киперную</w:t>
      </w:r>
      <w:proofErr w:type="spellEnd"/>
      <w:r w:rsidRPr="00AA5666">
        <w:rPr>
          <w:rFonts w:cstheme="minorHAnsi"/>
          <w:sz w:val="24"/>
          <w:szCs w:val="24"/>
        </w:rPr>
        <w:t xml:space="preserve"> ленту, другой узкий. На нижней части полочки настрочены большие накладные карманы с клапанами, низ клапанов окантован комбинированной тканью (оранжевого цвета). Застежка куртки на замке-молния №5 </w:t>
      </w:r>
      <w:r w:rsidRPr="00AA5666">
        <w:rPr>
          <w:rFonts w:cstheme="minorHAnsi"/>
          <w:sz w:val="24"/>
          <w:szCs w:val="24"/>
          <w:lang w:val="en-US"/>
        </w:rPr>
        <w:t>YKK</w:t>
      </w:r>
      <w:r w:rsidRPr="00AA5666">
        <w:rPr>
          <w:rFonts w:cstheme="minorHAnsi"/>
          <w:sz w:val="24"/>
          <w:szCs w:val="24"/>
        </w:rPr>
        <w:t xml:space="preserve"> тракторная, разъёмная, с двумя дорожками и с ветрозащитной планкой на кнопки </w:t>
      </w:r>
      <w:r w:rsidRPr="00AA5666">
        <w:rPr>
          <w:rFonts w:cstheme="minorHAnsi"/>
          <w:sz w:val="24"/>
          <w:szCs w:val="24"/>
          <w:lang w:val="en-US"/>
        </w:rPr>
        <w:t>YKK</w:t>
      </w:r>
      <w:r w:rsidRPr="00AA5666">
        <w:rPr>
          <w:rFonts w:cstheme="minorHAnsi"/>
          <w:sz w:val="24"/>
          <w:szCs w:val="24"/>
        </w:rPr>
        <w:t xml:space="preserve"> (5шт).        Так же есть внутренняя планка.</w:t>
      </w:r>
    </w:p>
    <w:p w14:paraId="4CA67084" w14:textId="77777777" w:rsidR="001511A3" w:rsidRPr="00AA5666" w:rsidRDefault="001511A3" w:rsidP="00AA5666">
      <w:pPr>
        <w:spacing w:line="276" w:lineRule="auto"/>
        <w:jc w:val="both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>Спинка куртки с притачной горизонтальной кокеткой, кокетка из комбинированной ткани (оранжевого цвета), по краю шва притачивания кокетки к спинки настрочена светоотражающая лента шириной 50мм. По линии талии с изнаночной стороны настрочена эластичная тесьма для защиты от холода.</w:t>
      </w:r>
    </w:p>
    <w:p w14:paraId="28375E15" w14:textId="77777777" w:rsidR="001511A3" w:rsidRPr="00AA5666" w:rsidRDefault="001511A3" w:rsidP="00AA5666">
      <w:pPr>
        <w:spacing w:line="276" w:lineRule="auto"/>
        <w:jc w:val="both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 xml:space="preserve">Рукава </w:t>
      </w:r>
      <w:proofErr w:type="spellStart"/>
      <w:r w:rsidRPr="00AA5666">
        <w:rPr>
          <w:rFonts w:cstheme="minorHAnsi"/>
          <w:sz w:val="24"/>
          <w:szCs w:val="24"/>
        </w:rPr>
        <w:t>втачные</w:t>
      </w:r>
      <w:proofErr w:type="spellEnd"/>
      <w:r w:rsidRPr="00AA5666">
        <w:rPr>
          <w:rFonts w:cstheme="minorHAnsi"/>
          <w:sz w:val="24"/>
          <w:szCs w:val="24"/>
        </w:rPr>
        <w:t xml:space="preserve">, состоят из двух частей, верхняя часть рукава из комбинированной ткани (оранжевого цвета). По линии притачивания верхнего рукава с нижним настрочена светоотражающая лента шириной 50мм. Локтевая часть рукава с защипами для удобств и усилена накладкой из комбинированной ткани (оранжевого цвета). По низу рукава притачной манжет с эластичной лентой и для регулировки объёма кисти настрочен хлястик на кнопке </w:t>
      </w:r>
      <w:r w:rsidRPr="00AA5666">
        <w:rPr>
          <w:rFonts w:cstheme="minorHAnsi"/>
          <w:sz w:val="24"/>
          <w:szCs w:val="24"/>
          <w:lang w:val="en-US"/>
        </w:rPr>
        <w:t>YKK</w:t>
      </w:r>
      <w:r w:rsidRPr="00AA5666">
        <w:rPr>
          <w:rFonts w:cstheme="minorHAnsi"/>
          <w:sz w:val="24"/>
          <w:szCs w:val="24"/>
        </w:rPr>
        <w:t>.</w:t>
      </w:r>
    </w:p>
    <w:p w14:paraId="6F211535" w14:textId="77777777" w:rsidR="001511A3" w:rsidRPr="00AA5666" w:rsidRDefault="001511A3" w:rsidP="00AA5666">
      <w:pPr>
        <w:spacing w:line="276" w:lineRule="auto"/>
        <w:jc w:val="both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 xml:space="preserve">Воротник-стойка, нижний из флиса, внутри утеплен </w:t>
      </w:r>
      <w:proofErr w:type="spellStart"/>
      <w:r w:rsidRPr="00AA5666">
        <w:rPr>
          <w:rFonts w:cstheme="minorHAnsi"/>
          <w:sz w:val="24"/>
          <w:szCs w:val="24"/>
        </w:rPr>
        <w:t>холлофайбером</w:t>
      </w:r>
      <w:proofErr w:type="spellEnd"/>
      <w:r w:rsidRPr="00AA5666">
        <w:rPr>
          <w:rFonts w:cstheme="minorHAnsi"/>
          <w:sz w:val="24"/>
          <w:szCs w:val="24"/>
        </w:rPr>
        <w:t>.</w:t>
      </w:r>
    </w:p>
    <w:p w14:paraId="63377A54" w14:textId="77777777" w:rsidR="001511A3" w:rsidRPr="00AA5666" w:rsidRDefault="001511A3" w:rsidP="00AA5666">
      <w:pPr>
        <w:spacing w:line="276" w:lineRule="auto"/>
        <w:jc w:val="both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 xml:space="preserve"> Капюшон съёмный на замке с двумя дорожками на молнии №5 </w:t>
      </w:r>
      <w:r w:rsidRPr="00AA5666">
        <w:rPr>
          <w:rFonts w:cstheme="minorHAnsi"/>
          <w:sz w:val="24"/>
          <w:szCs w:val="24"/>
          <w:lang w:val="en-US"/>
        </w:rPr>
        <w:t>YKK</w:t>
      </w:r>
      <w:r w:rsidRPr="00AA5666">
        <w:rPr>
          <w:rFonts w:cstheme="minorHAnsi"/>
          <w:sz w:val="24"/>
          <w:szCs w:val="24"/>
        </w:rPr>
        <w:t xml:space="preserve"> тракторной, замок прикрыт притачной планкой. Капюшон состоит из трех частей: двух боковых и центральной, центральная часть из комбинированной ткани (оранжевого цвета). Капюшон утеплён </w:t>
      </w:r>
      <w:proofErr w:type="spellStart"/>
      <w:r w:rsidRPr="00AA5666">
        <w:rPr>
          <w:rFonts w:cstheme="minorHAnsi"/>
          <w:sz w:val="24"/>
          <w:szCs w:val="24"/>
        </w:rPr>
        <w:t>холлофайбером</w:t>
      </w:r>
      <w:proofErr w:type="spellEnd"/>
      <w:r w:rsidRPr="00AA5666">
        <w:rPr>
          <w:rFonts w:cstheme="minorHAnsi"/>
          <w:sz w:val="24"/>
          <w:szCs w:val="24"/>
        </w:rPr>
        <w:t xml:space="preserve"> на подкладке, подкладка из флиса. Для регулирования объёма капюшона, по краю притачивается кулиска со шнуром и по центральной части капюшона хлястик на липучке. Края капюшона пристегиваются на кнопки </w:t>
      </w:r>
      <w:r w:rsidRPr="00AA5666">
        <w:rPr>
          <w:rFonts w:cstheme="minorHAnsi"/>
          <w:sz w:val="24"/>
          <w:szCs w:val="24"/>
          <w:lang w:val="en-US"/>
        </w:rPr>
        <w:t>YKK</w:t>
      </w:r>
      <w:r w:rsidRPr="00AA5666">
        <w:rPr>
          <w:rFonts w:cstheme="minorHAnsi"/>
          <w:sz w:val="24"/>
          <w:szCs w:val="24"/>
        </w:rPr>
        <w:t>.</w:t>
      </w:r>
    </w:p>
    <w:p w14:paraId="625CCDE4" w14:textId="77777777" w:rsidR="001511A3" w:rsidRPr="00AA5666" w:rsidRDefault="001511A3" w:rsidP="00AA5666">
      <w:pPr>
        <w:spacing w:line="276" w:lineRule="auto"/>
        <w:jc w:val="both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 xml:space="preserve">Подкладка куртки утеплена </w:t>
      </w:r>
      <w:proofErr w:type="spellStart"/>
      <w:r w:rsidRPr="00AA5666">
        <w:rPr>
          <w:rFonts w:cstheme="minorHAnsi"/>
          <w:sz w:val="24"/>
          <w:szCs w:val="24"/>
        </w:rPr>
        <w:t>холлофайбером</w:t>
      </w:r>
      <w:proofErr w:type="spellEnd"/>
      <w:r w:rsidRPr="00AA5666">
        <w:rPr>
          <w:rFonts w:cstheme="minorHAnsi"/>
          <w:sz w:val="24"/>
          <w:szCs w:val="24"/>
        </w:rPr>
        <w:t xml:space="preserve">, спинка и полочка утеплена флисом, рукава из подкладочной ткани.  Для защиты от холода внутри куртки ниже линии талии настрочена баска на эластичной ленте с планками на кнопки (2 шт.) </w:t>
      </w:r>
      <w:r w:rsidRPr="00AA5666">
        <w:rPr>
          <w:rFonts w:cstheme="minorHAnsi"/>
          <w:sz w:val="24"/>
          <w:szCs w:val="24"/>
          <w:lang w:val="en-US"/>
        </w:rPr>
        <w:t>YKK</w:t>
      </w:r>
      <w:r w:rsidRPr="00AA5666">
        <w:rPr>
          <w:rFonts w:cstheme="minorHAnsi"/>
          <w:sz w:val="24"/>
          <w:szCs w:val="24"/>
        </w:rPr>
        <w:t xml:space="preserve">. На левой стороне полочки настрочен нагрудный накладной карман из основной ткани на замке №3 </w:t>
      </w:r>
      <w:r w:rsidRPr="00AA5666">
        <w:rPr>
          <w:rFonts w:cstheme="minorHAnsi"/>
          <w:sz w:val="24"/>
          <w:szCs w:val="24"/>
          <w:lang w:val="en-US"/>
        </w:rPr>
        <w:t>YKK</w:t>
      </w:r>
      <w:r w:rsidRPr="00AA5666">
        <w:rPr>
          <w:rFonts w:cstheme="minorHAnsi"/>
          <w:sz w:val="24"/>
          <w:szCs w:val="24"/>
        </w:rPr>
        <w:t xml:space="preserve">. По низу объём куртки регулируется эластичным шнуром и фиксаторами. </w:t>
      </w:r>
    </w:p>
    <w:p w14:paraId="1D539AD1" w14:textId="77777777" w:rsidR="001511A3" w:rsidRDefault="001511A3" w:rsidP="00AA5666">
      <w:pPr>
        <w:spacing w:line="276" w:lineRule="auto"/>
        <w:jc w:val="both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lastRenderedPageBreak/>
        <w:t>Отделочные строчки прошиты контрастной нитью (оранжевого цвета); 2 параллельные строчки 3 мм-5 мм проложены по нагрудным карманам и клапану, по швам притачивания верхней кокетки, по ветрозащитной планке, по швам втачивания рукава, по швам настрачивания усиления, по швам притачивания боковых частей капюшона к середине, по краю капюшона в круговую. Отделочные строчки 3 мм проложены по краям светоотражающей ленты. Отделочные строчки 5 мм проложены по шву притачивания ветрозащитной планки, по шву притачивания замка, по верхнему шву воротника. На манжете рукава эластичная тесьма рассрочена тремя строчками на расстоянии 10 мм. В местах повышенной нагрузки сделаны закрепки: на входах в карманы, по углам клапана.</w:t>
      </w:r>
    </w:p>
    <w:p w14:paraId="1043189E" w14:textId="38072199" w:rsidR="00DE66F8" w:rsidRDefault="00DE66F8" w:rsidP="00DE66F8">
      <w:pPr>
        <w:pStyle w:val="NormalWeb"/>
      </w:pPr>
      <w:r>
        <w:rPr>
          <w:noProof/>
        </w:rPr>
        <w:drawing>
          <wp:inline distT="0" distB="0" distL="0" distR="0" wp14:anchorId="55A4043A" wp14:editId="69FC99DE">
            <wp:extent cx="6923526" cy="5192460"/>
            <wp:effectExtent l="825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4658" cy="521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14DD9" w14:textId="77777777" w:rsidR="007435AC" w:rsidRDefault="007435AC" w:rsidP="00AA5666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2FA1BD40" w14:textId="0684E24F" w:rsidR="001660FC" w:rsidRDefault="001660FC" w:rsidP="001660FC">
      <w:pPr>
        <w:pStyle w:val="NormalWeb"/>
      </w:pPr>
      <w:r>
        <w:rPr>
          <w:noProof/>
        </w:rPr>
        <w:lastRenderedPageBreak/>
        <w:drawing>
          <wp:inline distT="0" distB="0" distL="0" distR="0" wp14:anchorId="0BC8C106" wp14:editId="379854DE">
            <wp:extent cx="5940425" cy="4455160"/>
            <wp:effectExtent l="0" t="317" r="2857" b="285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50664" w14:textId="77777777" w:rsidR="00764837" w:rsidRDefault="00764837" w:rsidP="00F74E4F">
      <w:pPr>
        <w:spacing w:line="276" w:lineRule="auto"/>
        <w:rPr>
          <w:rFonts w:cstheme="minorHAnsi"/>
          <w:b/>
          <w:sz w:val="24"/>
          <w:szCs w:val="24"/>
        </w:rPr>
      </w:pPr>
    </w:p>
    <w:p w14:paraId="02CBEB2F" w14:textId="50E40FF5" w:rsidR="00F74E4F" w:rsidRPr="00AA5666" w:rsidRDefault="00F74E4F" w:rsidP="00F74E4F">
      <w:pPr>
        <w:spacing w:line="276" w:lineRule="auto"/>
        <w:rPr>
          <w:rFonts w:cstheme="minorHAnsi"/>
          <w:b/>
          <w:sz w:val="24"/>
          <w:szCs w:val="24"/>
        </w:rPr>
      </w:pPr>
      <w:r w:rsidRPr="00AA5666">
        <w:rPr>
          <w:rFonts w:cstheme="minorHAnsi"/>
          <w:b/>
          <w:sz w:val="24"/>
          <w:szCs w:val="24"/>
        </w:rPr>
        <w:t xml:space="preserve">Используемые материалы для изготовления </w:t>
      </w:r>
      <w:r w:rsidRPr="00F74E4F">
        <w:rPr>
          <w:rFonts w:cstheme="minorHAnsi"/>
          <w:b/>
          <w:sz w:val="24"/>
          <w:szCs w:val="24"/>
          <w:highlight w:val="yellow"/>
        </w:rPr>
        <w:t xml:space="preserve">антистатической </w:t>
      </w:r>
      <w:r w:rsidR="00CD1428" w:rsidRPr="00F74E4F">
        <w:rPr>
          <w:rFonts w:cstheme="minorHAnsi"/>
          <w:b/>
          <w:sz w:val="24"/>
          <w:szCs w:val="24"/>
          <w:highlight w:val="yellow"/>
        </w:rPr>
        <w:t>куртки</w:t>
      </w:r>
      <w:r w:rsidR="00CD1428">
        <w:rPr>
          <w:rFonts w:cstheme="minorHAnsi"/>
          <w:b/>
          <w:sz w:val="24"/>
          <w:szCs w:val="24"/>
        </w:rPr>
        <w:t xml:space="preserve"> </w:t>
      </w:r>
      <w:r w:rsidR="00CD1428" w:rsidRPr="00AA5666">
        <w:rPr>
          <w:rFonts w:cstheme="minorHAnsi"/>
          <w:b/>
          <w:sz w:val="24"/>
          <w:szCs w:val="24"/>
        </w:rPr>
        <w:t>(</w:t>
      </w:r>
      <w:r>
        <w:rPr>
          <w:rFonts w:cstheme="minorHAnsi"/>
          <w:b/>
          <w:sz w:val="24"/>
          <w:szCs w:val="24"/>
        </w:rPr>
        <w:t>модель т</w:t>
      </w:r>
      <w:r w:rsidR="00CD1428">
        <w:rPr>
          <w:rFonts w:cstheme="minorHAnsi"/>
          <w:b/>
          <w:sz w:val="24"/>
          <w:szCs w:val="24"/>
        </w:rPr>
        <w:t>акая же)</w:t>
      </w:r>
    </w:p>
    <w:p w14:paraId="640A159B" w14:textId="77777777" w:rsidR="00F74E4F" w:rsidRPr="00CD1428" w:rsidRDefault="00F74E4F" w:rsidP="00F74E4F">
      <w:pPr>
        <w:pStyle w:val="ListParagraph"/>
        <w:spacing w:after="0" w:line="276" w:lineRule="auto"/>
        <w:ind w:left="1004"/>
        <w:rPr>
          <w:rFonts w:cstheme="minorHAnsi"/>
          <w:b/>
          <w:bCs/>
          <w:sz w:val="24"/>
          <w:szCs w:val="24"/>
        </w:rPr>
      </w:pPr>
      <w:r w:rsidRPr="00CD1428">
        <w:rPr>
          <w:rFonts w:cstheme="minorHAnsi"/>
          <w:b/>
          <w:bCs/>
          <w:sz w:val="24"/>
          <w:szCs w:val="24"/>
        </w:rPr>
        <w:t xml:space="preserve">Основная ткань: </w:t>
      </w:r>
    </w:p>
    <w:p w14:paraId="71EBC99A" w14:textId="77777777" w:rsidR="00F74E4F" w:rsidRPr="00AA5666" w:rsidRDefault="00F74E4F" w:rsidP="00F74E4F">
      <w:pPr>
        <w:pStyle w:val="ListParagraph"/>
        <w:numPr>
          <w:ilvl w:val="0"/>
          <w:numId w:val="9"/>
        </w:numPr>
        <w:spacing w:after="0" w:line="276" w:lineRule="auto"/>
        <w:rPr>
          <w:rFonts w:eastAsia="Times New Roman" w:cstheme="minorHAnsi"/>
          <w:sz w:val="24"/>
          <w:szCs w:val="24"/>
          <w:lang w:val="en-US" w:eastAsia="ru-RU"/>
        </w:rPr>
      </w:pPr>
      <w:proofErr w:type="spellStart"/>
      <w:r w:rsidRPr="00AA5666">
        <w:rPr>
          <w:rFonts w:eastAsia="Times New Roman" w:cstheme="minorHAnsi"/>
          <w:sz w:val="24"/>
          <w:szCs w:val="24"/>
          <w:lang w:val="en-US" w:eastAsia="ru-RU"/>
        </w:rPr>
        <w:t>Termoshield</w:t>
      </w:r>
      <w:proofErr w:type="spellEnd"/>
      <w:r w:rsidRPr="00AA5666">
        <w:rPr>
          <w:rFonts w:eastAsia="Times New Roman" w:cstheme="minorHAnsi"/>
          <w:sz w:val="24"/>
          <w:szCs w:val="24"/>
          <w:lang w:val="en-US" w:eastAsia="ru-RU"/>
        </w:rPr>
        <w:t xml:space="preserve"> Aramid 210 </w:t>
      </w:r>
      <w:r w:rsidRPr="00AA5666">
        <w:rPr>
          <w:rFonts w:eastAsia="Times New Roman" w:cstheme="minorHAnsi"/>
          <w:sz w:val="24"/>
          <w:szCs w:val="24"/>
          <w:lang w:eastAsia="ru-RU"/>
        </w:rPr>
        <w:t>или</w:t>
      </w:r>
      <w:r w:rsidRPr="00AA5666">
        <w:rPr>
          <w:rFonts w:eastAsia="Times New Roman" w:cstheme="minorHAnsi"/>
          <w:sz w:val="24"/>
          <w:szCs w:val="24"/>
          <w:lang w:val="en-US" w:eastAsia="ru-RU"/>
        </w:rPr>
        <w:t xml:space="preserve"> 230 BD SPLASHGARD</w:t>
      </w:r>
    </w:p>
    <w:p w14:paraId="7DA2182C" w14:textId="77777777" w:rsidR="00F74E4F" w:rsidRPr="00AA5666" w:rsidRDefault="00F74E4F" w:rsidP="00F74E4F">
      <w:pPr>
        <w:pStyle w:val="ListParagraph"/>
        <w:numPr>
          <w:ilvl w:val="0"/>
          <w:numId w:val="9"/>
        </w:numPr>
        <w:spacing w:after="0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Второй вариант ткань 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VULKANO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c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защитой от электродуги 11,2 ккал                           </w:t>
      </w:r>
    </w:p>
    <w:p w14:paraId="4E863A4F" w14:textId="77777777" w:rsidR="00F74E4F" w:rsidRPr="00AA5666" w:rsidRDefault="00F74E4F" w:rsidP="00F74E4F">
      <w:pPr>
        <w:pStyle w:val="ListParagraph"/>
        <w:spacing w:after="0" w:line="276" w:lineRule="auto"/>
        <w:ind w:left="1004"/>
        <w:rPr>
          <w:rFonts w:eastAsia="Times New Roman" w:cstheme="minorHAnsi"/>
          <w:color w:val="000000"/>
          <w:sz w:val="24"/>
          <w:szCs w:val="24"/>
          <w:lang w:val="en-US" w:eastAsia="ru-RU"/>
        </w:rPr>
      </w:pP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             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(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>состав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 Viscose FR 64%, Conex 30%, </w:t>
      </w:r>
      <w:proofErr w:type="spellStart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Twaron</w:t>
      </w:r>
      <w:proofErr w:type="spellEnd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 5%, Antistatic Fiber 1%)</w:t>
      </w:r>
    </w:p>
    <w:p w14:paraId="0E77B8F3" w14:textId="77777777" w:rsidR="00F74E4F" w:rsidRPr="00AA5666" w:rsidRDefault="00F74E4F" w:rsidP="00F74E4F">
      <w:pPr>
        <w:pStyle w:val="ListParagraph"/>
        <w:spacing w:after="0" w:line="276" w:lineRule="auto"/>
        <w:ind w:left="1004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              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производства фабрики </w:t>
      </w:r>
      <w:proofErr w:type="spellStart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Santaderina</w:t>
      </w:r>
      <w:proofErr w:type="spellEnd"/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>, Испания.</w:t>
      </w:r>
    </w:p>
    <w:p w14:paraId="5B59A82E" w14:textId="77777777" w:rsidR="007435AC" w:rsidRDefault="007435AC" w:rsidP="00AA5666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3D977C13" w14:textId="77777777" w:rsidR="00764837" w:rsidRDefault="00764837" w:rsidP="00AA5666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790AA49C" w14:textId="77777777" w:rsidR="00764837" w:rsidRDefault="00764837" w:rsidP="00AA5666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1B62262A" w14:textId="77777777" w:rsidR="00764837" w:rsidRDefault="00764837" w:rsidP="00AA5666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12993D34" w14:textId="77777777" w:rsidR="00764837" w:rsidRDefault="00764837" w:rsidP="00AA5666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3F7A4634" w14:textId="77777777" w:rsidR="00764837" w:rsidRPr="00AA5666" w:rsidRDefault="00764837" w:rsidP="00AA5666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76C6B42F" w14:textId="77777777" w:rsidR="00032384" w:rsidRPr="00032384" w:rsidRDefault="00032384" w:rsidP="00032384">
      <w:pPr>
        <w:pStyle w:val="ListParagraph"/>
        <w:numPr>
          <w:ilvl w:val="0"/>
          <w:numId w:val="10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Куртка зимняя бомбер (укороченная)</w:t>
      </w:r>
      <w:r w:rsidR="001511A3" w:rsidRPr="00AA5666">
        <w:rPr>
          <w:rFonts w:cstheme="minorHAnsi"/>
          <w:b/>
          <w:sz w:val="24"/>
          <w:szCs w:val="24"/>
        </w:rPr>
        <w:t xml:space="preserve">                        </w:t>
      </w:r>
      <w:r>
        <w:rPr>
          <w:rFonts w:cstheme="minorHAnsi"/>
          <w:b/>
          <w:sz w:val="24"/>
          <w:szCs w:val="24"/>
        </w:rPr>
        <w:t xml:space="preserve">                                                       </w:t>
      </w:r>
      <w:r w:rsidR="001511A3" w:rsidRPr="00AA5666">
        <w:rPr>
          <w:rFonts w:cstheme="minorHAnsi"/>
          <w:b/>
          <w:sz w:val="24"/>
          <w:szCs w:val="24"/>
        </w:rPr>
        <w:t xml:space="preserve"> </w:t>
      </w:r>
    </w:p>
    <w:p w14:paraId="3DE326D1" w14:textId="1B04ABCB" w:rsidR="001511A3" w:rsidRPr="00AA5666" w:rsidRDefault="001511A3" w:rsidP="00C25BA4">
      <w:pPr>
        <w:pStyle w:val="ListParagraph"/>
        <w:spacing w:after="0" w:line="276" w:lineRule="auto"/>
        <w:jc w:val="both"/>
        <w:rPr>
          <w:rFonts w:cstheme="minorHAnsi"/>
          <w:sz w:val="24"/>
          <w:szCs w:val="24"/>
        </w:rPr>
      </w:pPr>
      <w:r w:rsidRPr="00032384">
        <w:rPr>
          <w:rFonts w:cstheme="minorHAnsi"/>
          <w:bCs/>
          <w:sz w:val="24"/>
          <w:szCs w:val="24"/>
        </w:rPr>
        <w:t>Куртка,</w:t>
      </w:r>
      <w:r w:rsidRPr="00AA5666">
        <w:rPr>
          <w:rFonts w:cstheme="minorHAnsi"/>
          <w:sz w:val="24"/>
          <w:szCs w:val="24"/>
        </w:rPr>
        <w:t xml:space="preserve"> укороченная, на утепляющей </w:t>
      </w:r>
      <w:proofErr w:type="spellStart"/>
      <w:r w:rsidRPr="00AA5666">
        <w:rPr>
          <w:rFonts w:cstheme="minorHAnsi"/>
          <w:sz w:val="24"/>
          <w:szCs w:val="24"/>
        </w:rPr>
        <w:t>холлофайбером</w:t>
      </w:r>
      <w:proofErr w:type="spellEnd"/>
      <w:r w:rsidRPr="00AA5666">
        <w:rPr>
          <w:rFonts w:cstheme="minorHAnsi"/>
          <w:sz w:val="24"/>
          <w:szCs w:val="24"/>
        </w:rPr>
        <w:t xml:space="preserve"> подкладке. Комбинированная-двухцветная. Основной цвет темно синий</w:t>
      </w:r>
      <w:r w:rsidR="00474E21">
        <w:rPr>
          <w:rFonts w:cstheme="minorHAnsi"/>
          <w:sz w:val="24"/>
          <w:szCs w:val="24"/>
        </w:rPr>
        <w:t>.</w:t>
      </w:r>
      <w:r w:rsidRPr="00AA5666">
        <w:rPr>
          <w:rFonts w:cstheme="minorHAnsi"/>
          <w:sz w:val="24"/>
          <w:szCs w:val="24"/>
        </w:rPr>
        <w:t xml:space="preserve"> Передняя часть куртки</w:t>
      </w:r>
      <w:r w:rsidRPr="00AA5666">
        <w:rPr>
          <w:rFonts w:cstheme="minorHAnsi"/>
          <w:b/>
          <w:sz w:val="24"/>
          <w:szCs w:val="24"/>
        </w:rPr>
        <w:t xml:space="preserve"> </w:t>
      </w:r>
      <w:r w:rsidRPr="00AA5666">
        <w:rPr>
          <w:rFonts w:cstheme="minorHAnsi"/>
          <w:sz w:val="24"/>
          <w:szCs w:val="24"/>
        </w:rPr>
        <w:t xml:space="preserve">с притачными двойными горизонтальными кокетками: нижняя кокетка расположенными ниже линии груди, кокетка из комбинированной ткани (оранжевого цвета), по краю шва притачивания кокетки к полочке настрочена светоотражающая лента шириной 50 мм. Вторая кокетка цельнокроеная-узкая переходит с полочки на спинку из основной ткани (темно синего цвета), по кокетке параллельно пройме с двух сторон настрочена светоотражающая лента шириной 50 мм. На больших комбинированных (оранжевого цвета) кокетках полочки расположены нагрудные накладные карманы в цвет кокеток: с левой стороны накладной карман с клапаном на одной кнопке </w:t>
      </w:r>
      <w:r w:rsidRPr="00AA5666">
        <w:rPr>
          <w:rFonts w:cstheme="minorHAnsi"/>
          <w:sz w:val="24"/>
          <w:szCs w:val="24"/>
          <w:lang w:val="en-US"/>
        </w:rPr>
        <w:t>YKK</w:t>
      </w:r>
      <w:r w:rsidRPr="00AA5666">
        <w:rPr>
          <w:rFonts w:cstheme="minorHAnsi"/>
          <w:sz w:val="24"/>
          <w:szCs w:val="24"/>
        </w:rPr>
        <w:t xml:space="preserve">, с правой стороны нагрудный карман с 2-я отделами: один объёмный отдел закрывается на хлястик на липучке, часть хлястика состоит из эластичной ленты 30 мм и ткани, хлястик проходит через </w:t>
      </w:r>
      <w:proofErr w:type="spellStart"/>
      <w:r w:rsidRPr="00AA5666">
        <w:rPr>
          <w:rFonts w:cstheme="minorHAnsi"/>
          <w:sz w:val="24"/>
          <w:szCs w:val="24"/>
        </w:rPr>
        <w:t>киперную</w:t>
      </w:r>
      <w:proofErr w:type="spellEnd"/>
      <w:r w:rsidRPr="00AA5666">
        <w:rPr>
          <w:rFonts w:cstheme="minorHAnsi"/>
          <w:sz w:val="24"/>
          <w:szCs w:val="24"/>
        </w:rPr>
        <w:t xml:space="preserve"> ленту, другой узкий. На нижней части полочки имеются два боковых косых внутренних кармана. Низ куртки имеет планку регулирующий объем с хлястиками на кнопке. по краю шва притачивания кокетки к спинки настрочена светоотражающая лента шириной 50мм.</w:t>
      </w:r>
    </w:p>
    <w:p w14:paraId="4E54F6D8" w14:textId="77777777" w:rsidR="001511A3" w:rsidRPr="00AA5666" w:rsidRDefault="001511A3" w:rsidP="00C25BA4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 xml:space="preserve">Рукава </w:t>
      </w:r>
      <w:proofErr w:type="spellStart"/>
      <w:r w:rsidRPr="00AA5666">
        <w:rPr>
          <w:rFonts w:cstheme="minorHAnsi"/>
          <w:sz w:val="24"/>
          <w:szCs w:val="24"/>
        </w:rPr>
        <w:t>втачные</w:t>
      </w:r>
      <w:proofErr w:type="spellEnd"/>
      <w:r w:rsidRPr="00AA5666">
        <w:rPr>
          <w:rFonts w:cstheme="minorHAnsi"/>
          <w:sz w:val="24"/>
          <w:szCs w:val="24"/>
        </w:rPr>
        <w:t xml:space="preserve">, состоят из двух частей, верхняя часть рукава из комбинированной ткани (оранжевого цвета). По линии притачивания верхнего рукава с нижним настрочена светоотражающая лента шириной 50мм. Локтевая часть рукава с защипами для удобств и усилена накладкой из комбинированной ткани (оранжевого цвета). По низу рукава притачной манжет с эластичной лентой и для регулировки объёма кисти настрочен хлястик на кнопке </w:t>
      </w:r>
      <w:r w:rsidRPr="00AA5666">
        <w:rPr>
          <w:rFonts w:cstheme="minorHAnsi"/>
          <w:sz w:val="24"/>
          <w:szCs w:val="24"/>
          <w:lang w:val="en-US"/>
        </w:rPr>
        <w:t>YKK</w:t>
      </w:r>
      <w:r w:rsidRPr="00AA5666">
        <w:rPr>
          <w:rFonts w:cstheme="minorHAnsi"/>
          <w:sz w:val="24"/>
          <w:szCs w:val="24"/>
        </w:rPr>
        <w:t>.</w:t>
      </w:r>
    </w:p>
    <w:p w14:paraId="2C8E8AEC" w14:textId="77777777" w:rsidR="001511A3" w:rsidRPr="00AA5666" w:rsidRDefault="001511A3" w:rsidP="00C25BA4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 xml:space="preserve">Воротник-стойка, нижний из флиса, внутри утеплен </w:t>
      </w:r>
      <w:proofErr w:type="spellStart"/>
      <w:r w:rsidRPr="00AA5666">
        <w:rPr>
          <w:rFonts w:cstheme="minorHAnsi"/>
          <w:sz w:val="24"/>
          <w:szCs w:val="24"/>
        </w:rPr>
        <w:t>холлофайбером</w:t>
      </w:r>
      <w:proofErr w:type="spellEnd"/>
      <w:r w:rsidRPr="00AA5666">
        <w:rPr>
          <w:rFonts w:cstheme="minorHAnsi"/>
          <w:sz w:val="24"/>
          <w:szCs w:val="24"/>
        </w:rPr>
        <w:t xml:space="preserve">. Подкладка куртки утеплена </w:t>
      </w:r>
      <w:proofErr w:type="spellStart"/>
      <w:r w:rsidRPr="00AA5666">
        <w:rPr>
          <w:rFonts w:cstheme="minorHAnsi"/>
          <w:sz w:val="24"/>
          <w:szCs w:val="24"/>
        </w:rPr>
        <w:t>холлофайбером</w:t>
      </w:r>
      <w:proofErr w:type="spellEnd"/>
      <w:r w:rsidRPr="00AA5666">
        <w:rPr>
          <w:rFonts w:cstheme="minorHAnsi"/>
          <w:sz w:val="24"/>
          <w:szCs w:val="24"/>
        </w:rPr>
        <w:t xml:space="preserve">, спинка и полочка утеплена флисом, рукава из подкладочной ткани.  </w:t>
      </w:r>
    </w:p>
    <w:p w14:paraId="73743A07" w14:textId="77777777" w:rsidR="001511A3" w:rsidRDefault="001511A3" w:rsidP="00C25BA4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 xml:space="preserve">         Отделочные строчки прошиты контрастной нитью (оранжевого цвета); 2 параллельные строчки 3 мм-5 мм проложены по нагрудным карманам и клапану, по швам притачивания верхней </w:t>
      </w:r>
      <w:r w:rsidR="00E624AB" w:rsidRPr="00AA5666">
        <w:rPr>
          <w:rFonts w:cstheme="minorHAnsi"/>
          <w:sz w:val="24"/>
          <w:szCs w:val="24"/>
        </w:rPr>
        <w:t>кокетки, по</w:t>
      </w:r>
      <w:r w:rsidRPr="00AA5666">
        <w:rPr>
          <w:rFonts w:cstheme="minorHAnsi"/>
          <w:sz w:val="24"/>
          <w:szCs w:val="24"/>
        </w:rPr>
        <w:t xml:space="preserve"> швам втачивания рукава, по швам настрачивания усиления. Отделочные строчки 3 мм проложены по краям светоотражающей ленты. Отделочные строчки 5 мм проложены по шву притачивания замка, по верхнему шву воротника. На манжете рукава эластичная тесьма рассрочена тремя строчками на расстоянии 10 мм. В местах повышенной нагрузки сделаны закрепки: на входах в карманы, по углам клапана.</w:t>
      </w:r>
    </w:p>
    <w:p w14:paraId="3224FE82" w14:textId="67B6A69F" w:rsidR="00121F1A" w:rsidRDefault="00121F1A" w:rsidP="00121F1A">
      <w:pPr>
        <w:pStyle w:val="NormalWeb"/>
      </w:pPr>
      <w:r>
        <w:rPr>
          <w:noProof/>
        </w:rPr>
        <w:lastRenderedPageBreak/>
        <w:drawing>
          <wp:inline distT="0" distB="0" distL="0" distR="0" wp14:anchorId="05192ECC" wp14:editId="46079B78">
            <wp:extent cx="4726055" cy="3716303"/>
            <wp:effectExtent l="0" t="9525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3418" cy="374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9D304" w14:textId="2BBFF254" w:rsidR="00C25BA4" w:rsidRDefault="00C25BA4" w:rsidP="00C25BA4">
      <w:pPr>
        <w:pStyle w:val="NormalWeb"/>
      </w:pPr>
      <w:r>
        <w:rPr>
          <w:noProof/>
        </w:rPr>
        <w:drawing>
          <wp:inline distT="0" distB="0" distL="0" distR="0" wp14:anchorId="6A347B44" wp14:editId="58B23507">
            <wp:extent cx="4225689" cy="3169153"/>
            <wp:effectExtent l="0" t="508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0227" cy="318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DB366" w14:textId="13B8AA92" w:rsidR="00BA5579" w:rsidRPr="00BA5579" w:rsidRDefault="00BA5579" w:rsidP="00BA5579">
      <w:pPr>
        <w:pStyle w:val="ListParagraph"/>
        <w:numPr>
          <w:ilvl w:val="0"/>
          <w:numId w:val="10"/>
        </w:num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 xml:space="preserve">Брюки зимние </w:t>
      </w:r>
      <w:r w:rsidR="00F539A0">
        <w:rPr>
          <w:rFonts w:cstheme="minorHAnsi"/>
          <w:b/>
          <w:sz w:val="24"/>
          <w:szCs w:val="24"/>
        </w:rPr>
        <w:t>на лямках прямого кроя</w:t>
      </w:r>
      <w:r w:rsidR="00B324F3">
        <w:rPr>
          <w:rFonts w:cstheme="minorHAnsi"/>
          <w:b/>
          <w:sz w:val="24"/>
          <w:szCs w:val="24"/>
        </w:rPr>
        <w:t xml:space="preserve"> + </w:t>
      </w:r>
      <w:r w:rsidR="00B324F3" w:rsidRPr="00B324F3">
        <w:rPr>
          <w:rFonts w:cstheme="minorHAnsi"/>
          <w:b/>
          <w:sz w:val="24"/>
          <w:szCs w:val="24"/>
        </w:rPr>
        <w:t xml:space="preserve">Брюки зимние на лямках прямого кроя </w:t>
      </w:r>
      <w:r w:rsidR="00B324F3" w:rsidRPr="00B324F3">
        <w:rPr>
          <w:rFonts w:cstheme="minorHAnsi"/>
          <w:b/>
          <w:sz w:val="24"/>
          <w:szCs w:val="24"/>
          <w:highlight w:val="yellow"/>
        </w:rPr>
        <w:t>антистатические</w:t>
      </w:r>
    </w:p>
    <w:p w14:paraId="69D83176" w14:textId="77777777" w:rsidR="00BA5579" w:rsidRPr="00AA5666" w:rsidRDefault="00BA5579" w:rsidP="00BA5579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AA5666">
        <w:rPr>
          <w:rFonts w:eastAsia="Times New Roman" w:cstheme="minorHAnsi"/>
          <w:b/>
          <w:bCs/>
          <w:sz w:val="24"/>
          <w:szCs w:val="24"/>
          <w:lang w:eastAsia="ru-RU"/>
        </w:rPr>
        <w:t>Брюки</w:t>
      </w:r>
      <w:r w:rsidRPr="00AA5666">
        <w:rPr>
          <w:rFonts w:eastAsia="Times New Roman" w:cstheme="minorHAnsi"/>
          <w:sz w:val="24"/>
          <w:szCs w:val="24"/>
          <w:lang w:eastAsia="ru-RU"/>
        </w:rPr>
        <w:t xml:space="preserve"> зимние прямого покроя, на притачной утеплённой под</w:t>
      </w:r>
      <w:r>
        <w:rPr>
          <w:rFonts w:eastAsia="Times New Roman" w:cstheme="minorHAnsi"/>
          <w:sz w:val="24"/>
          <w:szCs w:val="24"/>
          <w:lang w:eastAsia="ru-RU"/>
        </w:rPr>
        <w:t>к</w:t>
      </w:r>
      <w:r w:rsidRPr="00AA5666">
        <w:rPr>
          <w:rFonts w:eastAsia="Times New Roman" w:cstheme="minorHAnsi"/>
          <w:sz w:val="24"/>
          <w:szCs w:val="24"/>
          <w:lang w:eastAsia="ru-RU"/>
        </w:rPr>
        <w:t xml:space="preserve">ладке, на высоком поясе со шлевками, застёгивающимся на петлю и пуговицу. Брюки с центральной застёжкой-молнией, закрытой цельнокроеным гульфиком с внешней и откосом с внутренней стороны. Передняя половинка с двумя горизонтальными сечениями, с боковыми накладными карманами. В боковом шве нижней части брюк расположена застёжка–молния высотой 40–50 см, закрытая планкой с внешней стороны и с внутренней </w:t>
      </w:r>
      <w:proofErr w:type="spellStart"/>
      <w:r w:rsidRPr="00AA5666">
        <w:rPr>
          <w:rFonts w:eastAsia="Times New Roman" w:cstheme="minorHAnsi"/>
          <w:sz w:val="24"/>
          <w:szCs w:val="24"/>
          <w:lang w:eastAsia="ru-RU"/>
        </w:rPr>
        <w:t>пуфтой</w:t>
      </w:r>
      <w:proofErr w:type="spellEnd"/>
      <w:r w:rsidRPr="00AA5666">
        <w:rPr>
          <w:rFonts w:eastAsia="Times New Roman" w:cstheme="minorHAnsi"/>
          <w:sz w:val="24"/>
          <w:szCs w:val="24"/>
          <w:lang w:eastAsia="ru-RU"/>
        </w:rPr>
        <w:t xml:space="preserve">, рассчитанная для удобств при носке обуви с высокими берцами Ширина брюк по линии талии регулируется лентой эластичной петлями и пуговицами.  </w:t>
      </w:r>
    </w:p>
    <w:p w14:paraId="25EE5ACE" w14:textId="77777777" w:rsidR="00BA5579" w:rsidRPr="00BA5579" w:rsidRDefault="00BA5579" w:rsidP="00BA5579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AA5666">
        <w:rPr>
          <w:rFonts w:eastAsia="Times New Roman" w:cstheme="minorHAnsi"/>
          <w:sz w:val="24"/>
          <w:szCs w:val="24"/>
          <w:lang w:eastAsia="ru-RU"/>
        </w:rPr>
        <w:t>Притачная утеплённая подкладка брюк. Передние половинки со складками в области колена.</w:t>
      </w:r>
    </w:p>
    <w:p w14:paraId="441E49A2" w14:textId="77777777" w:rsidR="00BA5579" w:rsidRPr="00AA5666" w:rsidRDefault="00BA5579" w:rsidP="00BA5579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AA5666">
        <w:rPr>
          <w:rFonts w:eastAsia="Times New Roman" w:cstheme="minorHAnsi"/>
          <w:sz w:val="24"/>
          <w:szCs w:val="24"/>
          <w:lang w:eastAsia="ru-RU"/>
        </w:rPr>
        <w:t xml:space="preserve">  свет возвращающая лента шириной 5 см расположена:</w:t>
      </w:r>
    </w:p>
    <w:p w14:paraId="58FB998D" w14:textId="77777777" w:rsidR="00BA5579" w:rsidRPr="00AA5666" w:rsidRDefault="00BA5579" w:rsidP="00BA5579">
      <w:pPr>
        <w:spacing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AA5666">
        <w:rPr>
          <w:rFonts w:eastAsia="Times New Roman" w:cstheme="minorHAnsi"/>
          <w:sz w:val="24"/>
          <w:szCs w:val="24"/>
          <w:lang w:eastAsia="ru-RU"/>
        </w:rPr>
        <w:t>- по передней и задней половинке брюк, вдоль горизонтального сечения</w:t>
      </w:r>
    </w:p>
    <w:p w14:paraId="543453B1" w14:textId="7FF806C6" w:rsidR="00F539A0" w:rsidRDefault="00F539A0" w:rsidP="00F539A0">
      <w:pPr>
        <w:pStyle w:val="NormalWeb"/>
      </w:pPr>
      <w:r>
        <w:rPr>
          <w:noProof/>
        </w:rPr>
        <w:drawing>
          <wp:inline distT="0" distB="0" distL="0" distR="0" wp14:anchorId="0389B012" wp14:editId="1977F0B3">
            <wp:extent cx="5940425" cy="4455160"/>
            <wp:effectExtent l="0" t="317" r="2857" b="285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EC2B3" w14:textId="258F143A" w:rsidR="00494D76" w:rsidRDefault="00494D76" w:rsidP="00494D76">
      <w:pPr>
        <w:pStyle w:val="NormalWeb"/>
      </w:pPr>
      <w:r>
        <w:rPr>
          <w:noProof/>
        </w:rPr>
        <w:lastRenderedPageBreak/>
        <w:drawing>
          <wp:inline distT="0" distB="0" distL="0" distR="0" wp14:anchorId="656BEF0D" wp14:editId="394B4FB9">
            <wp:extent cx="5940425" cy="4455160"/>
            <wp:effectExtent l="0" t="317" r="2857" b="285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219A3" w14:textId="77777777" w:rsidR="002A4D03" w:rsidRDefault="002A4D03" w:rsidP="002A4D03">
      <w:pPr>
        <w:spacing w:line="276" w:lineRule="auto"/>
        <w:rPr>
          <w:rFonts w:cstheme="minorHAnsi"/>
          <w:sz w:val="24"/>
          <w:szCs w:val="24"/>
          <w:lang w:val="en-US"/>
        </w:rPr>
      </w:pPr>
    </w:p>
    <w:p w14:paraId="22E21FAA" w14:textId="4CECEF6B" w:rsidR="00FE1171" w:rsidRPr="002A4D03" w:rsidRDefault="0072069D" w:rsidP="002A4D03">
      <w:p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Используемые материалы для б</w:t>
      </w:r>
      <w:r w:rsidR="00D347BD" w:rsidRPr="00B324F3">
        <w:rPr>
          <w:rFonts w:cstheme="minorHAnsi"/>
          <w:b/>
          <w:sz w:val="24"/>
          <w:szCs w:val="24"/>
        </w:rPr>
        <w:t>рюк зимни</w:t>
      </w:r>
      <w:r>
        <w:rPr>
          <w:rFonts w:cstheme="minorHAnsi"/>
          <w:b/>
          <w:sz w:val="24"/>
          <w:szCs w:val="24"/>
        </w:rPr>
        <w:t>х</w:t>
      </w:r>
      <w:r w:rsidR="00D347BD" w:rsidRPr="00B324F3">
        <w:rPr>
          <w:rFonts w:cstheme="minorHAnsi"/>
          <w:b/>
          <w:sz w:val="24"/>
          <w:szCs w:val="24"/>
        </w:rPr>
        <w:t xml:space="preserve"> на лямках прямого кроя </w:t>
      </w:r>
      <w:r w:rsidR="00D347BD" w:rsidRPr="00B324F3">
        <w:rPr>
          <w:rFonts w:cstheme="minorHAnsi"/>
          <w:b/>
          <w:sz w:val="24"/>
          <w:szCs w:val="24"/>
          <w:highlight w:val="yellow"/>
        </w:rPr>
        <w:t>антистатические</w:t>
      </w:r>
      <w:r w:rsidR="00A81C95" w:rsidRPr="00B324F3">
        <w:rPr>
          <w:rFonts w:cstheme="minorHAnsi"/>
          <w:b/>
          <w:sz w:val="24"/>
          <w:szCs w:val="24"/>
          <w:highlight w:val="yellow"/>
        </w:rPr>
        <w:t xml:space="preserve"> </w:t>
      </w:r>
      <w:r w:rsidR="00A81C95" w:rsidRPr="00B324F3">
        <w:rPr>
          <w:rFonts w:cstheme="minorHAnsi"/>
          <w:b/>
          <w:sz w:val="24"/>
          <w:szCs w:val="24"/>
        </w:rPr>
        <w:t>(модель такая же)</w:t>
      </w:r>
    </w:p>
    <w:p w14:paraId="138EEBF8" w14:textId="05D3A15D" w:rsidR="00FE1171" w:rsidRPr="00AA5666" w:rsidRDefault="00FE1171" w:rsidP="00FE1171">
      <w:pPr>
        <w:pStyle w:val="ListParagraph"/>
        <w:spacing w:after="0" w:line="276" w:lineRule="auto"/>
        <w:ind w:left="1004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 xml:space="preserve">Основная ткань: </w:t>
      </w:r>
    </w:p>
    <w:p w14:paraId="6CFF4196" w14:textId="77777777" w:rsidR="00FE1171" w:rsidRPr="00AA5666" w:rsidRDefault="00FE1171" w:rsidP="00FE1171">
      <w:pPr>
        <w:pStyle w:val="ListParagraph"/>
        <w:numPr>
          <w:ilvl w:val="0"/>
          <w:numId w:val="9"/>
        </w:numPr>
        <w:spacing w:after="0" w:line="276" w:lineRule="auto"/>
        <w:rPr>
          <w:rFonts w:eastAsia="Times New Roman" w:cstheme="minorHAnsi"/>
          <w:sz w:val="24"/>
          <w:szCs w:val="24"/>
          <w:lang w:val="en-US" w:eastAsia="ru-RU"/>
        </w:rPr>
      </w:pPr>
      <w:proofErr w:type="spellStart"/>
      <w:r w:rsidRPr="00AA5666">
        <w:rPr>
          <w:rFonts w:eastAsia="Times New Roman" w:cstheme="minorHAnsi"/>
          <w:sz w:val="24"/>
          <w:szCs w:val="24"/>
          <w:lang w:val="en-US" w:eastAsia="ru-RU"/>
        </w:rPr>
        <w:t>Termoshield</w:t>
      </w:r>
      <w:proofErr w:type="spellEnd"/>
      <w:r w:rsidRPr="00AA5666">
        <w:rPr>
          <w:rFonts w:eastAsia="Times New Roman" w:cstheme="minorHAnsi"/>
          <w:sz w:val="24"/>
          <w:szCs w:val="24"/>
          <w:lang w:val="en-US" w:eastAsia="ru-RU"/>
        </w:rPr>
        <w:t xml:space="preserve"> Aramid 210 </w:t>
      </w:r>
      <w:r w:rsidRPr="00AA5666">
        <w:rPr>
          <w:rFonts w:eastAsia="Times New Roman" w:cstheme="minorHAnsi"/>
          <w:sz w:val="24"/>
          <w:szCs w:val="24"/>
          <w:lang w:eastAsia="ru-RU"/>
        </w:rPr>
        <w:t>или</w:t>
      </w:r>
      <w:r w:rsidRPr="00AA5666">
        <w:rPr>
          <w:rFonts w:eastAsia="Times New Roman" w:cstheme="minorHAnsi"/>
          <w:sz w:val="24"/>
          <w:szCs w:val="24"/>
          <w:lang w:val="en-US" w:eastAsia="ru-RU"/>
        </w:rPr>
        <w:t xml:space="preserve"> 230 BD SPLASHGARD</w:t>
      </w:r>
    </w:p>
    <w:p w14:paraId="1784160D" w14:textId="77777777" w:rsidR="00FE1171" w:rsidRPr="00AA5666" w:rsidRDefault="00FE1171" w:rsidP="00FE1171">
      <w:pPr>
        <w:pStyle w:val="ListParagraph"/>
        <w:numPr>
          <w:ilvl w:val="0"/>
          <w:numId w:val="9"/>
        </w:numPr>
        <w:spacing w:after="0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Второй вариант ткань 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VULKANO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c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защитой от электродуги 11,2 ккал                           </w:t>
      </w:r>
    </w:p>
    <w:p w14:paraId="414E9C42" w14:textId="77777777" w:rsidR="00FE1171" w:rsidRPr="00AA5666" w:rsidRDefault="00FE1171" w:rsidP="00FE1171">
      <w:pPr>
        <w:pStyle w:val="ListParagraph"/>
        <w:spacing w:after="0" w:line="276" w:lineRule="auto"/>
        <w:ind w:left="1004"/>
        <w:rPr>
          <w:rFonts w:eastAsia="Times New Roman" w:cstheme="minorHAnsi"/>
          <w:color w:val="000000"/>
          <w:sz w:val="24"/>
          <w:szCs w:val="24"/>
          <w:lang w:val="en-US" w:eastAsia="ru-RU"/>
        </w:rPr>
      </w:pP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             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(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>состав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 Viscose FR 64%, Conex 30%, </w:t>
      </w:r>
      <w:proofErr w:type="spellStart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Twaron</w:t>
      </w:r>
      <w:proofErr w:type="spellEnd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 5%, Antistatic Fiber 1%)</w:t>
      </w:r>
    </w:p>
    <w:p w14:paraId="7FCD57E7" w14:textId="77777777" w:rsidR="00FE1171" w:rsidRPr="00AA5666" w:rsidRDefault="00FE1171" w:rsidP="00FE1171">
      <w:pPr>
        <w:pStyle w:val="ListParagraph"/>
        <w:spacing w:after="0" w:line="276" w:lineRule="auto"/>
        <w:ind w:left="1004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              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производства фабрики </w:t>
      </w:r>
      <w:proofErr w:type="spellStart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Santaderina</w:t>
      </w:r>
      <w:proofErr w:type="spellEnd"/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>, Испания.</w:t>
      </w:r>
    </w:p>
    <w:p w14:paraId="4F129F37" w14:textId="72821204" w:rsidR="00D347BD" w:rsidRPr="00A81C95" w:rsidRDefault="00D347BD" w:rsidP="00A81C95">
      <w:pPr>
        <w:spacing w:line="276" w:lineRule="auto"/>
        <w:jc w:val="both"/>
        <w:rPr>
          <w:rFonts w:cstheme="minorHAnsi"/>
          <w:sz w:val="24"/>
          <w:szCs w:val="24"/>
          <w:highlight w:val="yellow"/>
        </w:rPr>
      </w:pPr>
    </w:p>
    <w:p w14:paraId="2C6FB169" w14:textId="77777777" w:rsidR="003C29B6" w:rsidRPr="00BA5579" w:rsidRDefault="003C29B6" w:rsidP="00AA5666">
      <w:pPr>
        <w:spacing w:line="276" w:lineRule="auto"/>
        <w:rPr>
          <w:rFonts w:cstheme="minorHAnsi"/>
          <w:sz w:val="24"/>
          <w:szCs w:val="24"/>
        </w:rPr>
      </w:pPr>
    </w:p>
    <w:p w14:paraId="19BB9E9C" w14:textId="77777777" w:rsidR="003C29B6" w:rsidRPr="00BA5579" w:rsidRDefault="003C29B6" w:rsidP="00AA5666">
      <w:pPr>
        <w:spacing w:line="276" w:lineRule="auto"/>
        <w:rPr>
          <w:rFonts w:cstheme="minorHAnsi"/>
          <w:sz w:val="24"/>
          <w:szCs w:val="24"/>
        </w:rPr>
      </w:pPr>
    </w:p>
    <w:p w14:paraId="466F0E6F" w14:textId="5B9E076A" w:rsidR="003C29B6" w:rsidRPr="00BA5579" w:rsidRDefault="003C29B6" w:rsidP="00AA5666">
      <w:pPr>
        <w:spacing w:line="276" w:lineRule="auto"/>
        <w:rPr>
          <w:rFonts w:cstheme="minorHAnsi"/>
          <w:sz w:val="24"/>
          <w:szCs w:val="24"/>
        </w:rPr>
      </w:pPr>
    </w:p>
    <w:p w14:paraId="13DE453C" w14:textId="72F5967F" w:rsidR="003C29B6" w:rsidRPr="00422139" w:rsidRDefault="00785636" w:rsidP="00785636">
      <w:pPr>
        <w:pStyle w:val="ListParagraph"/>
        <w:numPr>
          <w:ilvl w:val="0"/>
          <w:numId w:val="10"/>
        </w:numPr>
        <w:spacing w:line="276" w:lineRule="auto"/>
        <w:rPr>
          <w:rFonts w:cstheme="minorHAnsi"/>
          <w:b/>
          <w:bCs/>
          <w:sz w:val="24"/>
          <w:szCs w:val="24"/>
        </w:rPr>
      </w:pPr>
      <w:r w:rsidRPr="00ED13ED">
        <w:rPr>
          <w:rFonts w:cstheme="minorHAnsi"/>
          <w:b/>
          <w:bCs/>
          <w:sz w:val="24"/>
          <w:szCs w:val="24"/>
        </w:rPr>
        <w:lastRenderedPageBreak/>
        <w:t xml:space="preserve">Комбинезон зимний </w:t>
      </w:r>
      <w:r w:rsidR="00ED13ED" w:rsidRPr="00ED13ED">
        <w:rPr>
          <w:rFonts w:cstheme="minorHAnsi"/>
          <w:b/>
          <w:bCs/>
          <w:sz w:val="24"/>
          <w:szCs w:val="24"/>
        </w:rPr>
        <w:t>прямого кроя</w:t>
      </w:r>
      <w:r w:rsidR="00422139">
        <w:rPr>
          <w:rFonts w:cstheme="minorHAnsi"/>
          <w:b/>
          <w:bCs/>
          <w:sz w:val="24"/>
          <w:szCs w:val="24"/>
        </w:rPr>
        <w:t xml:space="preserve"> с капюшоном</w:t>
      </w:r>
    </w:p>
    <w:p w14:paraId="41FD2BED" w14:textId="0FFFCA3E" w:rsidR="00430C07" w:rsidRPr="00430C07" w:rsidRDefault="00430C07" w:rsidP="00430C07">
      <w:pPr>
        <w:pStyle w:val="ListParagraph"/>
        <w:jc w:val="both"/>
        <w:rPr>
          <w:rFonts w:cstheme="minorHAnsi"/>
          <w:sz w:val="24"/>
          <w:szCs w:val="24"/>
        </w:rPr>
      </w:pPr>
      <w:r w:rsidRPr="00430C07">
        <w:rPr>
          <w:rFonts w:cstheme="minorHAnsi"/>
          <w:b/>
          <w:bCs/>
          <w:sz w:val="24"/>
          <w:szCs w:val="24"/>
        </w:rPr>
        <w:t>Комбинезон,</w:t>
      </w:r>
      <w:r w:rsidRPr="00430C07">
        <w:rPr>
          <w:rFonts w:cstheme="minorHAnsi"/>
          <w:b/>
          <w:bCs/>
          <w:sz w:val="24"/>
          <w:szCs w:val="24"/>
        </w:rPr>
        <w:t xml:space="preserve"> утепленный</w:t>
      </w:r>
      <w:r w:rsidRPr="00430C07">
        <w:rPr>
          <w:rFonts w:cstheme="minorHAnsi"/>
          <w:sz w:val="24"/>
          <w:szCs w:val="24"/>
        </w:rPr>
        <w:t xml:space="preserve"> прямого покроя, на притачной утепленной подкладке, с центральной застёжкой-молнией типа трактор YKK №8 с двумя дорожками, закрытой цельнокроеными планками с внешней и внутренней стороны. Спереди в области брюк имеются по два внутренних кармана один под комбинезон, второй под внутреннюю одежду. Сзади брюк имеется один накладной задний карман и ниже бедра один карман для ключей. Имеются также один левый накладной карман на кнопке YKK, и один правый карман под рацию. Область колена усилена объемной накладкой с защипами. Утеплитель </w:t>
      </w:r>
      <w:proofErr w:type="spellStart"/>
      <w:r w:rsidRPr="00430C07">
        <w:rPr>
          <w:rFonts w:cstheme="minorHAnsi"/>
          <w:sz w:val="24"/>
          <w:szCs w:val="24"/>
        </w:rPr>
        <w:t>холлофайбер</w:t>
      </w:r>
      <w:proofErr w:type="spellEnd"/>
      <w:r w:rsidRPr="00430C07">
        <w:rPr>
          <w:rFonts w:cstheme="minorHAnsi"/>
          <w:sz w:val="24"/>
          <w:szCs w:val="24"/>
        </w:rPr>
        <w:t xml:space="preserve"> 150м</w:t>
      </w:r>
      <w:proofErr w:type="gramStart"/>
      <w:r w:rsidRPr="00430C07">
        <w:rPr>
          <w:rFonts w:cstheme="minorHAnsi"/>
          <w:sz w:val="24"/>
          <w:szCs w:val="24"/>
          <w:vertAlign w:val="superscript"/>
        </w:rPr>
        <w:t xml:space="preserve">2  </w:t>
      </w:r>
      <w:r w:rsidRPr="00430C07">
        <w:rPr>
          <w:rFonts w:cstheme="minorHAnsi"/>
          <w:sz w:val="24"/>
          <w:szCs w:val="24"/>
        </w:rPr>
        <w:t>в</w:t>
      </w:r>
      <w:proofErr w:type="gramEnd"/>
      <w:r w:rsidRPr="00430C07">
        <w:rPr>
          <w:rFonts w:cstheme="minorHAnsi"/>
          <w:sz w:val="24"/>
          <w:szCs w:val="24"/>
        </w:rPr>
        <w:t xml:space="preserve"> два слоя по всему изделию и спинная область до пояса дополнительно утеплен одним слоем флиса. СВЛ шириной 5см пришита в круговую над коленной областью, на предплечьях и по спине. Низ брюк на планке по бокам открытые на застежке-молния типа трактор YKK №8 длиной от </w:t>
      </w:r>
      <w:r w:rsidRPr="00430C07">
        <w:rPr>
          <w:rFonts w:cstheme="minorHAnsi"/>
          <w:sz w:val="24"/>
          <w:szCs w:val="24"/>
        </w:rPr>
        <w:t>40–</w:t>
      </w:r>
      <w:proofErr w:type="gramStart"/>
      <w:r w:rsidRPr="00430C07">
        <w:rPr>
          <w:rFonts w:cstheme="minorHAnsi"/>
          <w:sz w:val="24"/>
          <w:szCs w:val="24"/>
        </w:rPr>
        <w:t xml:space="preserve">60 </w:t>
      </w:r>
      <w:r w:rsidRPr="00430C07">
        <w:rPr>
          <w:rFonts w:cstheme="minorHAnsi"/>
          <w:sz w:val="24"/>
          <w:szCs w:val="24"/>
        </w:rPr>
        <w:t xml:space="preserve"> см</w:t>
      </w:r>
      <w:proofErr w:type="gramEnd"/>
      <w:r w:rsidRPr="00430C07">
        <w:rPr>
          <w:rFonts w:cstheme="minorHAnsi"/>
          <w:sz w:val="24"/>
          <w:szCs w:val="24"/>
        </w:rPr>
        <w:t xml:space="preserve"> в зависимости от размеров. На комбинезоне рассчитана оранжевая вставка в виде кокеток на спереди, сзади и </w:t>
      </w:r>
      <w:proofErr w:type="spellStart"/>
      <w:proofErr w:type="gramStart"/>
      <w:r w:rsidRPr="00430C07">
        <w:rPr>
          <w:rFonts w:cstheme="minorHAnsi"/>
          <w:sz w:val="24"/>
          <w:szCs w:val="24"/>
        </w:rPr>
        <w:t>предплечий.В</w:t>
      </w:r>
      <w:proofErr w:type="spellEnd"/>
      <w:proofErr w:type="gramEnd"/>
      <w:r w:rsidRPr="00430C07">
        <w:rPr>
          <w:rFonts w:cstheme="minorHAnsi"/>
          <w:sz w:val="24"/>
          <w:szCs w:val="24"/>
        </w:rPr>
        <w:t xml:space="preserve"> области пояса дополнительно пришита эластичная тесьма шириной 5см, для регулировки объема п поясу.  Низ рукавов на манжетах со светоотражающей застежкой </w:t>
      </w:r>
      <w:proofErr w:type="spellStart"/>
      <w:r w:rsidRPr="00430C07">
        <w:rPr>
          <w:rFonts w:cstheme="minorHAnsi"/>
          <w:sz w:val="24"/>
          <w:szCs w:val="24"/>
        </w:rPr>
        <w:t>велкро</w:t>
      </w:r>
      <w:proofErr w:type="spellEnd"/>
      <w:r w:rsidRPr="00430C07">
        <w:rPr>
          <w:rFonts w:cstheme="minorHAnsi"/>
          <w:sz w:val="24"/>
          <w:szCs w:val="24"/>
        </w:rPr>
        <w:t xml:space="preserve"> «</w:t>
      </w:r>
      <w:proofErr w:type="spellStart"/>
      <w:r w:rsidRPr="00430C07">
        <w:rPr>
          <w:rFonts w:cstheme="minorHAnsi"/>
          <w:sz w:val="24"/>
          <w:szCs w:val="24"/>
        </w:rPr>
        <w:t>космолон</w:t>
      </w:r>
      <w:proofErr w:type="spellEnd"/>
      <w:r w:rsidRPr="00430C07">
        <w:rPr>
          <w:rFonts w:cstheme="minorHAnsi"/>
          <w:sz w:val="24"/>
          <w:szCs w:val="24"/>
        </w:rPr>
        <w:t xml:space="preserve">». Логотип компании на левом грудном кармане. </w:t>
      </w:r>
    </w:p>
    <w:p w14:paraId="288AEA48" w14:textId="77777777" w:rsidR="00430C07" w:rsidRPr="00430C07" w:rsidRDefault="00430C07" w:rsidP="00430C07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430C07">
        <w:rPr>
          <w:rFonts w:cstheme="minorHAnsi"/>
          <w:sz w:val="24"/>
          <w:szCs w:val="24"/>
        </w:rPr>
        <w:t>Ткань для изготовления используется смесовая ткань, плотностью не менее 240г/м</w:t>
      </w:r>
      <w:r w:rsidRPr="00430C07">
        <w:rPr>
          <w:rFonts w:cstheme="minorHAnsi"/>
          <w:sz w:val="24"/>
          <w:szCs w:val="24"/>
          <w:vertAlign w:val="superscript"/>
        </w:rPr>
        <w:t>2</w:t>
      </w:r>
      <w:r w:rsidRPr="00430C07">
        <w:rPr>
          <w:rFonts w:cstheme="minorHAnsi"/>
          <w:sz w:val="24"/>
          <w:szCs w:val="24"/>
        </w:rPr>
        <w:t xml:space="preserve"> с допустимой стиркой до +</w:t>
      </w:r>
      <w:proofErr w:type="gramStart"/>
      <w:r w:rsidRPr="00430C07">
        <w:rPr>
          <w:rFonts w:cstheme="minorHAnsi"/>
          <w:sz w:val="24"/>
          <w:szCs w:val="24"/>
        </w:rPr>
        <w:t>85</w:t>
      </w:r>
      <w:r w:rsidRPr="00430C07">
        <w:rPr>
          <w:rFonts w:cstheme="minorHAnsi"/>
          <w:sz w:val="24"/>
          <w:szCs w:val="24"/>
          <w:vertAlign w:val="superscript"/>
        </w:rPr>
        <w:t xml:space="preserve">0 </w:t>
      </w:r>
      <w:r w:rsidRPr="00430C07">
        <w:rPr>
          <w:rFonts w:cstheme="minorHAnsi"/>
          <w:sz w:val="24"/>
          <w:szCs w:val="24"/>
        </w:rPr>
        <w:t>.</w:t>
      </w:r>
      <w:proofErr w:type="gramEnd"/>
    </w:p>
    <w:p w14:paraId="744A950F" w14:textId="77777777" w:rsidR="00430C07" w:rsidRPr="00430C07" w:rsidRDefault="00430C07" w:rsidP="00430C07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430C07">
        <w:rPr>
          <w:rFonts w:cstheme="minorHAnsi"/>
          <w:sz w:val="24"/>
          <w:szCs w:val="24"/>
        </w:rPr>
        <w:t xml:space="preserve">Утеплитель </w:t>
      </w:r>
      <w:proofErr w:type="spellStart"/>
      <w:r w:rsidRPr="00430C07">
        <w:rPr>
          <w:rFonts w:cstheme="minorHAnsi"/>
          <w:sz w:val="24"/>
          <w:szCs w:val="24"/>
        </w:rPr>
        <w:t>Холлофайбер</w:t>
      </w:r>
      <w:proofErr w:type="spellEnd"/>
      <w:r w:rsidRPr="00430C07">
        <w:rPr>
          <w:rFonts w:cstheme="minorHAnsi"/>
          <w:sz w:val="24"/>
          <w:szCs w:val="24"/>
        </w:rPr>
        <w:t xml:space="preserve"> №150. (Россия)</w:t>
      </w:r>
    </w:p>
    <w:p w14:paraId="6C455689" w14:textId="77777777" w:rsidR="00430C07" w:rsidRPr="00430C07" w:rsidRDefault="00430C07" w:rsidP="00430C07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430C07">
        <w:rPr>
          <w:rFonts w:cstheme="minorHAnsi"/>
          <w:sz w:val="24"/>
          <w:szCs w:val="24"/>
        </w:rPr>
        <w:t>Нитки, армированные 45ЛЛ (Россия)</w:t>
      </w:r>
    </w:p>
    <w:p w14:paraId="3B15A9CD" w14:textId="77777777" w:rsidR="00430C07" w:rsidRPr="00430C07" w:rsidRDefault="00430C07" w:rsidP="00430C07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430C07">
        <w:rPr>
          <w:rFonts w:cstheme="minorHAnsi"/>
          <w:sz w:val="24"/>
          <w:szCs w:val="24"/>
        </w:rPr>
        <w:t>СВЛ-повышенной видимости</w:t>
      </w:r>
    </w:p>
    <w:p w14:paraId="590CB995" w14:textId="77777777" w:rsidR="003C29B6" w:rsidRPr="00BA5579" w:rsidRDefault="003C29B6" w:rsidP="00AA5666">
      <w:pPr>
        <w:spacing w:line="276" w:lineRule="auto"/>
        <w:rPr>
          <w:rFonts w:cstheme="minorHAnsi"/>
          <w:sz w:val="24"/>
          <w:szCs w:val="24"/>
        </w:rPr>
      </w:pPr>
    </w:p>
    <w:p w14:paraId="73E89494" w14:textId="77777777" w:rsidR="003C29B6" w:rsidRPr="00BA5579" w:rsidRDefault="003C29B6" w:rsidP="00AA5666">
      <w:pPr>
        <w:spacing w:line="276" w:lineRule="auto"/>
        <w:rPr>
          <w:rFonts w:cstheme="minorHAnsi"/>
          <w:sz w:val="24"/>
          <w:szCs w:val="24"/>
        </w:rPr>
      </w:pPr>
    </w:p>
    <w:p w14:paraId="2463BAB1" w14:textId="5EF760D1" w:rsidR="00B04630" w:rsidRDefault="00B04630" w:rsidP="00B04630">
      <w:pPr>
        <w:pStyle w:val="NormalWeb"/>
      </w:pPr>
      <w:r>
        <w:rPr>
          <w:noProof/>
        </w:rPr>
        <w:lastRenderedPageBreak/>
        <w:drawing>
          <wp:inline distT="0" distB="0" distL="0" distR="0" wp14:anchorId="19567218" wp14:editId="7CB11BD4">
            <wp:extent cx="6838635" cy="5128793"/>
            <wp:effectExtent l="0" t="2222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9491" cy="51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521B" w14:textId="0F743ACD" w:rsidR="00C03583" w:rsidRDefault="00C03583" w:rsidP="00C03583">
      <w:pPr>
        <w:pStyle w:val="NormalWeb"/>
      </w:pPr>
      <w:r>
        <w:rPr>
          <w:noProof/>
        </w:rPr>
        <w:lastRenderedPageBreak/>
        <w:drawing>
          <wp:inline distT="0" distB="0" distL="0" distR="0" wp14:anchorId="18DD3113" wp14:editId="60F67B17">
            <wp:extent cx="6848160" cy="5135937"/>
            <wp:effectExtent l="0" t="127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9064" cy="51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A713" w14:textId="47B297D0" w:rsidR="00C03583" w:rsidRDefault="00C03583" w:rsidP="00C03583">
      <w:pPr>
        <w:pStyle w:val="NormalWeb"/>
      </w:pPr>
      <w:r>
        <w:rPr>
          <w:noProof/>
        </w:rPr>
        <w:lastRenderedPageBreak/>
        <w:drawing>
          <wp:inline distT="0" distB="0" distL="0" distR="0" wp14:anchorId="46CBC169" wp14:editId="0DBB77BB">
            <wp:extent cx="6914835" cy="5185941"/>
            <wp:effectExtent l="7303" t="0" r="7937" b="793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6515" cy="518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C85BC" w14:textId="77777777" w:rsidR="003C29B6" w:rsidRPr="00BA5579" w:rsidRDefault="003C29B6" w:rsidP="00AA5666">
      <w:pPr>
        <w:spacing w:line="276" w:lineRule="auto"/>
        <w:rPr>
          <w:rFonts w:cstheme="minorHAnsi"/>
          <w:sz w:val="24"/>
          <w:szCs w:val="24"/>
        </w:rPr>
      </w:pPr>
    </w:p>
    <w:p w14:paraId="4F09A433" w14:textId="77777777" w:rsidR="003C29B6" w:rsidRPr="00BA5579" w:rsidRDefault="003C29B6" w:rsidP="00AA5666">
      <w:pPr>
        <w:spacing w:line="276" w:lineRule="auto"/>
        <w:rPr>
          <w:rFonts w:cstheme="minorHAnsi"/>
          <w:sz w:val="24"/>
          <w:szCs w:val="24"/>
        </w:rPr>
      </w:pPr>
    </w:p>
    <w:p w14:paraId="076D34BA" w14:textId="77777777" w:rsidR="003C29B6" w:rsidRPr="00BA5579" w:rsidRDefault="003C29B6" w:rsidP="00AA5666">
      <w:pPr>
        <w:spacing w:line="276" w:lineRule="auto"/>
        <w:rPr>
          <w:rFonts w:cstheme="minorHAnsi"/>
          <w:sz w:val="24"/>
          <w:szCs w:val="24"/>
        </w:rPr>
      </w:pPr>
    </w:p>
    <w:p w14:paraId="3DB4850F" w14:textId="77777777" w:rsidR="003C29B6" w:rsidRPr="00BA5579" w:rsidRDefault="003C29B6" w:rsidP="00AA5666">
      <w:pPr>
        <w:spacing w:line="276" w:lineRule="auto"/>
        <w:rPr>
          <w:rFonts w:cstheme="minorHAnsi"/>
          <w:sz w:val="24"/>
          <w:szCs w:val="24"/>
        </w:rPr>
      </w:pPr>
    </w:p>
    <w:p w14:paraId="2117CBFB" w14:textId="77777777" w:rsidR="003C29B6" w:rsidRPr="00BA5579" w:rsidRDefault="003C29B6" w:rsidP="00AA5666">
      <w:pPr>
        <w:spacing w:line="276" w:lineRule="auto"/>
        <w:rPr>
          <w:rFonts w:cstheme="minorHAnsi"/>
          <w:sz w:val="24"/>
          <w:szCs w:val="24"/>
        </w:rPr>
      </w:pPr>
    </w:p>
    <w:p w14:paraId="76D4ACD0" w14:textId="77777777" w:rsidR="003C29B6" w:rsidRPr="00BA5579" w:rsidRDefault="003C29B6" w:rsidP="00AA5666">
      <w:pPr>
        <w:spacing w:line="276" w:lineRule="auto"/>
        <w:rPr>
          <w:rFonts w:cstheme="minorHAnsi"/>
          <w:sz w:val="24"/>
          <w:szCs w:val="24"/>
        </w:rPr>
      </w:pPr>
    </w:p>
    <w:p w14:paraId="2A80D38B" w14:textId="77777777" w:rsidR="003C29B6" w:rsidRPr="00BA5579" w:rsidRDefault="003C29B6" w:rsidP="00AA5666">
      <w:pPr>
        <w:spacing w:line="276" w:lineRule="auto"/>
        <w:rPr>
          <w:rFonts w:cstheme="minorHAnsi"/>
          <w:sz w:val="24"/>
          <w:szCs w:val="24"/>
        </w:rPr>
      </w:pPr>
    </w:p>
    <w:p w14:paraId="7C0D8C20" w14:textId="18E4106B" w:rsidR="00552CF5" w:rsidRPr="00363E29" w:rsidRDefault="00482167" w:rsidP="00552CF5">
      <w:pPr>
        <w:pStyle w:val="ListParagraph"/>
        <w:numPr>
          <w:ilvl w:val="0"/>
          <w:numId w:val="10"/>
        </w:numPr>
        <w:spacing w:line="276" w:lineRule="auto"/>
        <w:jc w:val="both"/>
        <w:rPr>
          <w:rFonts w:cstheme="minorHAnsi"/>
          <w:sz w:val="24"/>
          <w:szCs w:val="24"/>
          <w:highlight w:val="yellow"/>
        </w:rPr>
      </w:pPr>
      <w:r w:rsidRPr="00552CF5">
        <w:rPr>
          <w:rFonts w:cstheme="minorHAnsi"/>
          <w:b/>
          <w:sz w:val="24"/>
          <w:szCs w:val="24"/>
        </w:rPr>
        <w:lastRenderedPageBreak/>
        <w:t>Комбинезон</w:t>
      </w:r>
      <w:r w:rsidR="00552CF5" w:rsidRPr="00552CF5">
        <w:rPr>
          <w:rFonts w:cstheme="minorHAnsi"/>
          <w:b/>
          <w:sz w:val="24"/>
          <w:szCs w:val="24"/>
        </w:rPr>
        <w:t xml:space="preserve"> </w:t>
      </w:r>
      <w:r w:rsidR="00552CF5">
        <w:rPr>
          <w:rFonts w:cstheme="minorHAnsi"/>
          <w:b/>
          <w:sz w:val="24"/>
          <w:szCs w:val="24"/>
        </w:rPr>
        <w:t>летний прямого кроя</w:t>
      </w:r>
      <w:r w:rsidR="00F575F2">
        <w:rPr>
          <w:rFonts w:cstheme="minorHAnsi"/>
          <w:b/>
          <w:sz w:val="24"/>
          <w:szCs w:val="24"/>
        </w:rPr>
        <w:t xml:space="preserve"> + </w:t>
      </w:r>
      <w:r w:rsidR="00F575F2" w:rsidRPr="00552CF5">
        <w:rPr>
          <w:rFonts w:cstheme="minorHAnsi"/>
          <w:b/>
          <w:sz w:val="24"/>
          <w:szCs w:val="24"/>
        </w:rPr>
        <w:t xml:space="preserve">Комбинезон </w:t>
      </w:r>
      <w:r w:rsidR="00F575F2">
        <w:rPr>
          <w:rFonts w:cstheme="minorHAnsi"/>
          <w:b/>
          <w:sz w:val="24"/>
          <w:szCs w:val="24"/>
        </w:rPr>
        <w:t xml:space="preserve">летний прямого кроя </w:t>
      </w:r>
      <w:r w:rsidR="00F575F2" w:rsidRPr="00F575F2">
        <w:rPr>
          <w:rFonts w:cstheme="minorHAnsi"/>
          <w:b/>
          <w:sz w:val="24"/>
          <w:szCs w:val="24"/>
          <w:highlight w:val="yellow"/>
        </w:rPr>
        <w:t>антистатический</w:t>
      </w:r>
      <w:r w:rsidR="00A55326">
        <w:rPr>
          <w:rFonts w:cstheme="minorHAnsi"/>
          <w:b/>
          <w:sz w:val="24"/>
          <w:szCs w:val="24"/>
          <w:highlight w:val="yellow"/>
        </w:rPr>
        <w:t xml:space="preserve"> + </w:t>
      </w:r>
      <w:r w:rsidR="00A55326" w:rsidRPr="00363E29">
        <w:rPr>
          <w:rFonts w:cstheme="minorHAnsi"/>
          <w:b/>
          <w:sz w:val="24"/>
          <w:szCs w:val="24"/>
        </w:rPr>
        <w:t xml:space="preserve">комбинезон летний </w:t>
      </w:r>
      <w:r w:rsidR="00A55326" w:rsidRPr="00363E29">
        <w:rPr>
          <w:rFonts w:cstheme="minorHAnsi"/>
          <w:b/>
          <w:sz w:val="24"/>
          <w:szCs w:val="24"/>
          <w:highlight w:val="yellow"/>
        </w:rPr>
        <w:t>огне</w:t>
      </w:r>
      <w:r w:rsidR="00363E29">
        <w:rPr>
          <w:rFonts w:cstheme="minorHAnsi"/>
          <w:b/>
          <w:sz w:val="24"/>
          <w:szCs w:val="24"/>
          <w:highlight w:val="yellow"/>
        </w:rPr>
        <w:t>стойкий</w:t>
      </w:r>
    </w:p>
    <w:p w14:paraId="58746C05" w14:textId="3A054A63" w:rsidR="00482167" w:rsidRPr="00552CF5" w:rsidRDefault="0028477B" w:rsidP="00552CF5">
      <w:pPr>
        <w:pStyle w:val="ListParagraph"/>
        <w:spacing w:line="276" w:lineRule="auto"/>
        <w:jc w:val="both"/>
        <w:rPr>
          <w:rFonts w:cstheme="minorHAnsi"/>
          <w:sz w:val="24"/>
          <w:szCs w:val="24"/>
        </w:rPr>
      </w:pPr>
      <w:r w:rsidRPr="0028477B">
        <w:rPr>
          <w:rFonts w:cstheme="minorHAnsi"/>
          <w:bCs/>
          <w:sz w:val="24"/>
          <w:szCs w:val="24"/>
        </w:rPr>
        <w:t>Комбинезон</w:t>
      </w:r>
      <w:r w:rsidR="00482167" w:rsidRPr="00552CF5">
        <w:rPr>
          <w:rFonts w:cstheme="minorHAnsi"/>
          <w:sz w:val="24"/>
          <w:szCs w:val="24"/>
        </w:rPr>
        <w:t xml:space="preserve"> на центральной застежке на молнии. Воротник отложной, состоит из спинки, передних полочек и брюк. Верхняя часть комбинезона соединяется с брюками поясом. Имеются два боковых внутренних кармана и рядом два проема для входа во внутреннюю одежду. На груди один левый нагрудной карман на кнопке, сзади один накладной карман брюк. По правой стороне брюк в задней части вышколенной области накладной карман для инструмента. Замок-застежка пришита глубоко охватывая </w:t>
      </w:r>
      <w:proofErr w:type="spellStart"/>
      <w:r w:rsidR="00482167" w:rsidRPr="00552CF5">
        <w:rPr>
          <w:rFonts w:cstheme="minorHAnsi"/>
          <w:sz w:val="24"/>
          <w:szCs w:val="24"/>
        </w:rPr>
        <w:t>гульф</w:t>
      </w:r>
      <w:proofErr w:type="spellEnd"/>
      <w:r w:rsidR="00482167" w:rsidRPr="00552CF5">
        <w:rPr>
          <w:rFonts w:cstheme="minorHAnsi"/>
          <w:sz w:val="24"/>
          <w:szCs w:val="24"/>
        </w:rPr>
        <w:t xml:space="preserve"> и до горловины. Рукав на манжете с регулировкой объема кисти. </w:t>
      </w:r>
    </w:p>
    <w:p w14:paraId="0560D9DB" w14:textId="77777777" w:rsidR="00482167" w:rsidRPr="00AA5666" w:rsidRDefault="00482167" w:rsidP="00482167">
      <w:pPr>
        <w:spacing w:line="276" w:lineRule="auto"/>
        <w:jc w:val="both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>Логотип, а левом нагрудном кармане. Передняя часть Комбинезона</w:t>
      </w:r>
      <w:r w:rsidRPr="00AA5666">
        <w:rPr>
          <w:rFonts w:cstheme="minorHAnsi"/>
          <w:b/>
          <w:sz w:val="24"/>
          <w:szCs w:val="24"/>
        </w:rPr>
        <w:t xml:space="preserve"> </w:t>
      </w:r>
      <w:r w:rsidRPr="00AA5666">
        <w:rPr>
          <w:rFonts w:cstheme="minorHAnsi"/>
          <w:sz w:val="24"/>
          <w:szCs w:val="24"/>
        </w:rPr>
        <w:t xml:space="preserve">с притачными двойными горизонтальными кокетками: нижняя кокетка расположенными ниже линии груди, кокетка из комбинированной ткани (оранжевого цвета), по краю шва притачивания кокетки к полочке настрочена светоотражающая лента шириной 50 мм. Вторая кокетка цельнокроеная-узкая переходит с полочки на спинку из основной ткани (темно синего цвета), по кокетке параллельно пройме с двух сторон настрочена светоотражающая лента шириной 50 мм. На больших комбинированных (оранжевого цвета) кокетках полочки расположены нагрудные накладные карманы в цвет кокеток: с левой стороны накладной карман с клапаном на одной кнопке </w:t>
      </w:r>
      <w:r w:rsidRPr="00AA5666">
        <w:rPr>
          <w:rFonts w:cstheme="minorHAnsi"/>
          <w:sz w:val="24"/>
          <w:szCs w:val="24"/>
          <w:lang w:val="en-US"/>
        </w:rPr>
        <w:t>YKK</w:t>
      </w:r>
      <w:r w:rsidRPr="00AA5666">
        <w:rPr>
          <w:rFonts w:cstheme="minorHAnsi"/>
          <w:sz w:val="24"/>
          <w:szCs w:val="24"/>
        </w:rPr>
        <w:t>, с правой стороны нагрудный карман с 2-я отделами: один объёмный отдел закрывается на хлястик на липучке, часть хлястика состоит из эластичной ленты 30 мм.</w:t>
      </w:r>
    </w:p>
    <w:p w14:paraId="6E530548" w14:textId="32291BE0" w:rsidR="00416C68" w:rsidRDefault="00416C68" w:rsidP="00416C68">
      <w:pPr>
        <w:pStyle w:val="NormalWeb"/>
      </w:pPr>
      <w:r>
        <w:rPr>
          <w:noProof/>
        </w:rPr>
        <w:lastRenderedPageBreak/>
        <w:drawing>
          <wp:inline distT="0" distB="0" distL="0" distR="0" wp14:anchorId="00022BB2" wp14:editId="7CF4F39A">
            <wp:extent cx="7561815" cy="5671160"/>
            <wp:effectExtent l="0" t="6985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0227" cy="569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CCFB5" w14:textId="77777777" w:rsidR="003C29B6" w:rsidRPr="00416C68" w:rsidRDefault="003C29B6" w:rsidP="00AA5666">
      <w:pPr>
        <w:spacing w:line="276" w:lineRule="auto"/>
        <w:rPr>
          <w:rFonts w:cstheme="minorHAnsi"/>
          <w:sz w:val="24"/>
          <w:szCs w:val="24"/>
          <w:lang w:val="en-US"/>
        </w:rPr>
      </w:pPr>
    </w:p>
    <w:p w14:paraId="7C044828" w14:textId="77777777" w:rsidR="003C29B6" w:rsidRPr="00BA5579" w:rsidRDefault="003C29B6" w:rsidP="00AA5666">
      <w:pPr>
        <w:spacing w:line="276" w:lineRule="auto"/>
        <w:rPr>
          <w:rFonts w:cstheme="minorHAnsi"/>
          <w:sz w:val="24"/>
          <w:szCs w:val="24"/>
        </w:rPr>
      </w:pPr>
    </w:p>
    <w:p w14:paraId="75A6F07C" w14:textId="29488AF5" w:rsidR="00AC3885" w:rsidRPr="001E1DB0" w:rsidRDefault="00AC3885" w:rsidP="001E1DB0">
      <w:pPr>
        <w:pStyle w:val="NormalWeb"/>
      </w:pPr>
    </w:p>
    <w:p w14:paraId="521B9A96" w14:textId="77777777" w:rsidR="00AC3885" w:rsidRDefault="00AC3885" w:rsidP="00AA5666">
      <w:pPr>
        <w:spacing w:line="276" w:lineRule="auto"/>
        <w:rPr>
          <w:rFonts w:cstheme="minorHAnsi"/>
          <w:sz w:val="24"/>
          <w:szCs w:val="24"/>
        </w:rPr>
      </w:pPr>
    </w:p>
    <w:p w14:paraId="75268CA4" w14:textId="77777777" w:rsidR="00AC3885" w:rsidRDefault="00AC3885" w:rsidP="00AA5666">
      <w:pPr>
        <w:spacing w:line="276" w:lineRule="auto"/>
        <w:rPr>
          <w:rFonts w:cstheme="minorHAnsi"/>
          <w:sz w:val="24"/>
          <w:szCs w:val="24"/>
        </w:rPr>
      </w:pPr>
    </w:p>
    <w:p w14:paraId="26BD16B4" w14:textId="40376F7A" w:rsidR="00AC3885" w:rsidRPr="00720675" w:rsidRDefault="00373989" w:rsidP="00720675">
      <w:pPr>
        <w:pStyle w:val="NormalWeb"/>
      </w:pPr>
      <w:r>
        <w:rPr>
          <w:noProof/>
        </w:rPr>
        <w:lastRenderedPageBreak/>
        <w:drawing>
          <wp:inline distT="0" distB="0" distL="0" distR="0" wp14:anchorId="29BC8173" wp14:editId="32567174">
            <wp:extent cx="7920355" cy="5940425"/>
            <wp:effectExtent l="0" t="635" r="3810" b="3810"/>
            <wp:docPr id="25" name="Picture 25" descr="A orange and blue snow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orange and blue snowsu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F143" w14:textId="77777777" w:rsidR="00AC3885" w:rsidRDefault="00AC3885" w:rsidP="00AA5666">
      <w:pPr>
        <w:spacing w:line="276" w:lineRule="auto"/>
        <w:rPr>
          <w:rFonts w:cstheme="minorHAnsi"/>
          <w:sz w:val="24"/>
          <w:szCs w:val="24"/>
        </w:rPr>
      </w:pPr>
    </w:p>
    <w:p w14:paraId="1584DE3C" w14:textId="6FB9029F" w:rsidR="00F575F2" w:rsidRPr="002A4D03" w:rsidRDefault="00F575F2" w:rsidP="00F575F2">
      <w:p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Используемые материалы для </w:t>
      </w:r>
      <w:r w:rsidR="00F31620">
        <w:rPr>
          <w:rFonts w:cstheme="minorHAnsi"/>
          <w:b/>
          <w:sz w:val="24"/>
          <w:szCs w:val="24"/>
        </w:rPr>
        <w:t>комбинезона летнего</w:t>
      </w:r>
      <w:r w:rsidRPr="00B324F3">
        <w:rPr>
          <w:rFonts w:cstheme="minorHAnsi"/>
          <w:b/>
          <w:sz w:val="24"/>
          <w:szCs w:val="24"/>
        </w:rPr>
        <w:t xml:space="preserve"> </w:t>
      </w:r>
      <w:r w:rsidRPr="00B324F3">
        <w:rPr>
          <w:rFonts w:cstheme="minorHAnsi"/>
          <w:b/>
          <w:sz w:val="24"/>
          <w:szCs w:val="24"/>
          <w:highlight w:val="yellow"/>
        </w:rPr>
        <w:t>антистатическ</w:t>
      </w:r>
      <w:r w:rsidR="00F31620">
        <w:rPr>
          <w:rFonts w:cstheme="minorHAnsi"/>
          <w:b/>
          <w:sz w:val="24"/>
          <w:szCs w:val="24"/>
          <w:highlight w:val="yellow"/>
        </w:rPr>
        <w:t>ого</w:t>
      </w:r>
      <w:r w:rsidRPr="00B324F3">
        <w:rPr>
          <w:rFonts w:cstheme="minorHAnsi"/>
          <w:b/>
          <w:sz w:val="24"/>
          <w:szCs w:val="24"/>
          <w:highlight w:val="yellow"/>
        </w:rPr>
        <w:t xml:space="preserve"> </w:t>
      </w:r>
      <w:r w:rsidRPr="00B324F3">
        <w:rPr>
          <w:rFonts w:cstheme="minorHAnsi"/>
          <w:b/>
          <w:sz w:val="24"/>
          <w:szCs w:val="24"/>
        </w:rPr>
        <w:t>(модель такая же)</w:t>
      </w:r>
    </w:p>
    <w:p w14:paraId="254E71E0" w14:textId="77777777" w:rsidR="00F575F2" w:rsidRPr="00AA5666" w:rsidRDefault="00F575F2" w:rsidP="00F575F2">
      <w:pPr>
        <w:pStyle w:val="ListParagraph"/>
        <w:spacing w:after="0" w:line="276" w:lineRule="auto"/>
        <w:ind w:left="1004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 xml:space="preserve">Основная ткань: </w:t>
      </w:r>
    </w:p>
    <w:p w14:paraId="4D735C31" w14:textId="77777777" w:rsidR="00F575F2" w:rsidRPr="00AA5666" w:rsidRDefault="00F575F2" w:rsidP="00F575F2">
      <w:pPr>
        <w:pStyle w:val="ListParagraph"/>
        <w:numPr>
          <w:ilvl w:val="0"/>
          <w:numId w:val="9"/>
        </w:numPr>
        <w:spacing w:after="0" w:line="276" w:lineRule="auto"/>
        <w:rPr>
          <w:rFonts w:eastAsia="Times New Roman" w:cstheme="minorHAnsi"/>
          <w:sz w:val="24"/>
          <w:szCs w:val="24"/>
          <w:lang w:val="en-US" w:eastAsia="ru-RU"/>
        </w:rPr>
      </w:pPr>
      <w:proofErr w:type="spellStart"/>
      <w:r w:rsidRPr="00AA5666">
        <w:rPr>
          <w:rFonts w:eastAsia="Times New Roman" w:cstheme="minorHAnsi"/>
          <w:sz w:val="24"/>
          <w:szCs w:val="24"/>
          <w:lang w:val="en-US" w:eastAsia="ru-RU"/>
        </w:rPr>
        <w:t>Termoshield</w:t>
      </w:r>
      <w:proofErr w:type="spellEnd"/>
      <w:r w:rsidRPr="00AA5666">
        <w:rPr>
          <w:rFonts w:eastAsia="Times New Roman" w:cstheme="minorHAnsi"/>
          <w:sz w:val="24"/>
          <w:szCs w:val="24"/>
          <w:lang w:val="en-US" w:eastAsia="ru-RU"/>
        </w:rPr>
        <w:t xml:space="preserve"> Aramid 210 </w:t>
      </w:r>
      <w:r w:rsidRPr="00AA5666">
        <w:rPr>
          <w:rFonts w:eastAsia="Times New Roman" w:cstheme="minorHAnsi"/>
          <w:sz w:val="24"/>
          <w:szCs w:val="24"/>
          <w:lang w:eastAsia="ru-RU"/>
        </w:rPr>
        <w:t>или</w:t>
      </w:r>
      <w:r w:rsidRPr="00AA5666">
        <w:rPr>
          <w:rFonts w:eastAsia="Times New Roman" w:cstheme="minorHAnsi"/>
          <w:sz w:val="24"/>
          <w:szCs w:val="24"/>
          <w:lang w:val="en-US" w:eastAsia="ru-RU"/>
        </w:rPr>
        <w:t xml:space="preserve"> 230 BD SPLASHGARD</w:t>
      </w:r>
    </w:p>
    <w:p w14:paraId="5DA49805" w14:textId="77777777" w:rsidR="00F575F2" w:rsidRPr="00AA5666" w:rsidRDefault="00F575F2" w:rsidP="00F575F2">
      <w:pPr>
        <w:pStyle w:val="ListParagraph"/>
        <w:numPr>
          <w:ilvl w:val="0"/>
          <w:numId w:val="9"/>
        </w:numPr>
        <w:spacing w:after="0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lastRenderedPageBreak/>
        <w:t xml:space="preserve">Второй вариант ткань 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VULKANO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c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защитой от электродуги 11,2 ккал                           </w:t>
      </w:r>
    </w:p>
    <w:p w14:paraId="0E68D7F4" w14:textId="77777777" w:rsidR="00F575F2" w:rsidRPr="00AA5666" w:rsidRDefault="00F575F2" w:rsidP="00F575F2">
      <w:pPr>
        <w:pStyle w:val="ListParagraph"/>
        <w:spacing w:after="0" w:line="276" w:lineRule="auto"/>
        <w:ind w:left="1004"/>
        <w:rPr>
          <w:rFonts w:eastAsia="Times New Roman" w:cstheme="minorHAnsi"/>
          <w:color w:val="000000"/>
          <w:sz w:val="24"/>
          <w:szCs w:val="24"/>
          <w:lang w:val="en-US" w:eastAsia="ru-RU"/>
        </w:rPr>
      </w:pP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             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(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>состав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 Viscose FR 64%, Conex 30%, </w:t>
      </w:r>
      <w:proofErr w:type="spellStart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Twaron</w:t>
      </w:r>
      <w:proofErr w:type="spellEnd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 5%, Antistatic Fiber 1%)</w:t>
      </w:r>
    </w:p>
    <w:p w14:paraId="673160D6" w14:textId="77777777" w:rsidR="00F575F2" w:rsidRPr="00AA5666" w:rsidRDefault="00F575F2" w:rsidP="00F575F2">
      <w:pPr>
        <w:pStyle w:val="ListParagraph"/>
        <w:spacing w:after="0" w:line="276" w:lineRule="auto"/>
        <w:ind w:left="1004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              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производства фабрики </w:t>
      </w:r>
      <w:proofErr w:type="spellStart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Santaderina</w:t>
      </w:r>
      <w:proofErr w:type="spellEnd"/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>, Испания.</w:t>
      </w:r>
    </w:p>
    <w:p w14:paraId="6C5CF098" w14:textId="77777777" w:rsidR="00F575F2" w:rsidRPr="00A81C95" w:rsidRDefault="00F575F2" w:rsidP="00F575F2">
      <w:pPr>
        <w:spacing w:line="276" w:lineRule="auto"/>
        <w:jc w:val="both"/>
        <w:rPr>
          <w:rFonts w:cstheme="minorHAnsi"/>
          <w:sz w:val="24"/>
          <w:szCs w:val="24"/>
          <w:highlight w:val="yellow"/>
        </w:rPr>
      </w:pPr>
    </w:p>
    <w:p w14:paraId="51318487" w14:textId="0F0E6254" w:rsidR="00363E29" w:rsidRDefault="00363E29" w:rsidP="00363E29">
      <w:pPr>
        <w:spacing w:line="276" w:lineRule="auto"/>
        <w:rPr>
          <w:rFonts w:cstheme="minorHAnsi"/>
          <w:b/>
          <w:sz w:val="24"/>
          <w:szCs w:val="24"/>
        </w:rPr>
      </w:pPr>
      <w:r w:rsidRPr="00AA5666">
        <w:rPr>
          <w:rFonts w:cstheme="minorHAnsi"/>
          <w:b/>
          <w:sz w:val="24"/>
          <w:szCs w:val="24"/>
        </w:rPr>
        <w:t xml:space="preserve">Используемые материалы для </w:t>
      </w:r>
      <w:r>
        <w:rPr>
          <w:rFonts w:cstheme="minorHAnsi"/>
          <w:b/>
          <w:sz w:val="24"/>
          <w:szCs w:val="24"/>
        </w:rPr>
        <w:t>комбинезона летнего</w:t>
      </w:r>
      <w:r w:rsidRPr="00AA5666">
        <w:rPr>
          <w:rFonts w:cstheme="minorHAnsi"/>
          <w:b/>
          <w:sz w:val="24"/>
          <w:szCs w:val="24"/>
        </w:rPr>
        <w:t xml:space="preserve"> </w:t>
      </w:r>
      <w:r w:rsidRPr="00FB0EFD">
        <w:rPr>
          <w:rFonts w:cstheme="minorHAnsi"/>
          <w:b/>
          <w:sz w:val="24"/>
          <w:szCs w:val="24"/>
          <w:highlight w:val="yellow"/>
        </w:rPr>
        <w:t>огнестойкого</w:t>
      </w:r>
      <w:r w:rsidR="00FB0EFD">
        <w:rPr>
          <w:rFonts w:cstheme="minorHAnsi"/>
          <w:b/>
          <w:sz w:val="24"/>
          <w:szCs w:val="24"/>
        </w:rPr>
        <w:t xml:space="preserve"> (модель такая же)</w:t>
      </w:r>
    </w:p>
    <w:p w14:paraId="4785C67A" w14:textId="532F1B27" w:rsidR="00363E29" w:rsidRPr="00AA5666" w:rsidRDefault="00363E29" w:rsidP="00363E29">
      <w:pPr>
        <w:spacing w:line="276" w:lineRule="auto"/>
        <w:rPr>
          <w:rFonts w:eastAsia="Times New Roman" w:cstheme="minorHAnsi"/>
          <w:color w:val="000000"/>
          <w:sz w:val="24"/>
          <w:szCs w:val="24"/>
          <w:lang w:val="en-US" w:eastAsia="ru-RU"/>
        </w:rPr>
      </w:pP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GEFEST-450 (satin FR, 100% cotton </w:t>
      </w:r>
      <w:r w:rsidRPr="00AA5666">
        <w:rPr>
          <w:rFonts w:cstheme="minorHAnsi"/>
          <w:color w:val="000000"/>
          <w:sz w:val="24"/>
          <w:szCs w:val="24"/>
          <w:shd w:val="clear" w:color="auto" w:fill="FFFFFF"/>
        </w:rPr>
        <w:t>огнезащитная</w:t>
      </w:r>
      <w:r w:rsidRPr="00AA5666"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AA5666">
        <w:rPr>
          <w:rFonts w:cstheme="minorHAnsi"/>
          <w:color w:val="000000"/>
          <w:sz w:val="24"/>
          <w:szCs w:val="24"/>
          <w:shd w:val="clear" w:color="auto" w:fill="FFFFFF"/>
        </w:rPr>
        <w:t>ткань</w:t>
      </w:r>
      <w:r w:rsidRPr="00AA5666">
        <w:rPr>
          <w:rFonts w:cstheme="minorHAnsi"/>
          <w:color w:val="000000"/>
          <w:sz w:val="24"/>
          <w:szCs w:val="24"/>
          <w:shd w:val="clear" w:color="auto" w:fill="FFFFFF"/>
          <w:lang w:val="en-US"/>
        </w:rPr>
        <w:t xml:space="preserve">)  </w:t>
      </w:r>
    </w:p>
    <w:p w14:paraId="721C201E" w14:textId="77777777" w:rsidR="00363E29" w:rsidRPr="00AA5666" w:rsidRDefault="00363E29" w:rsidP="00363E29">
      <w:pPr>
        <w:pStyle w:val="ListParagraph"/>
        <w:spacing w:after="0" w:line="276" w:lineRule="auto"/>
        <w:ind w:left="1004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Второй вариант ткань 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VULKANO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c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защитой от электродуги 11,2 ккал                           </w:t>
      </w:r>
    </w:p>
    <w:p w14:paraId="3C092206" w14:textId="77777777" w:rsidR="00363E29" w:rsidRPr="00AA5666" w:rsidRDefault="00363E29" w:rsidP="00363E29">
      <w:pPr>
        <w:pStyle w:val="ListParagraph"/>
        <w:spacing w:after="0" w:line="276" w:lineRule="auto"/>
        <w:ind w:left="1004"/>
        <w:rPr>
          <w:rFonts w:eastAsia="Times New Roman" w:cstheme="minorHAnsi"/>
          <w:color w:val="000000"/>
          <w:sz w:val="24"/>
          <w:szCs w:val="24"/>
          <w:lang w:val="en-US" w:eastAsia="ru-RU"/>
        </w:rPr>
      </w:pP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(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>состав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 Viscose FR 64%, Conex 30%, </w:t>
      </w:r>
      <w:proofErr w:type="spellStart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Twaron</w:t>
      </w:r>
      <w:proofErr w:type="spellEnd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 5%, </w:t>
      </w:r>
      <w:proofErr w:type="spellStart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Antiststic</w:t>
      </w:r>
      <w:proofErr w:type="spellEnd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 Fiber 1%) 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>производства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Santaderina</w:t>
      </w:r>
      <w:proofErr w:type="spellEnd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 xml:space="preserve">, 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>Испания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.</w:t>
      </w:r>
    </w:p>
    <w:p w14:paraId="456B1539" w14:textId="77777777" w:rsidR="00363E29" w:rsidRPr="00AA5666" w:rsidRDefault="00363E29" w:rsidP="00363E29">
      <w:pPr>
        <w:pStyle w:val="ListParagraph"/>
        <w:numPr>
          <w:ilvl w:val="0"/>
          <w:numId w:val="6"/>
        </w:numPr>
        <w:spacing w:after="0" w:line="276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>СВЛ (светоотражающая лента) повышенной видимости огнестойкая (</w:t>
      </w:r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FR</w:t>
      </w: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>) европейского стандарта, аналог 3М</w:t>
      </w:r>
    </w:p>
    <w:p w14:paraId="381A0BC4" w14:textId="77777777" w:rsidR="00363E29" w:rsidRPr="00AA5666" w:rsidRDefault="00363E29" w:rsidP="00363E29">
      <w:pPr>
        <w:pStyle w:val="ListParagraph"/>
        <w:numPr>
          <w:ilvl w:val="0"/>
          <w:numId w:val="6"/>
        </w:numPr>
        <w:spacing w:after="0" w:line="276" w:lineRule="auto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Нитки </w:t>
      </w:r>
      <w:proofErr w:type="spellStart"/>
      <w:r w:rsidRPr="00AA5666">
        <w:rPr>
          <w:rFonts w:eastAsia="Times New Roman" w:cstheme="minorHAnsi"/>
          <w:color w:val="000000"/>
          <w:sz w:val="24"/>
          <w:szCs w:val="24"/>
          <w:lang w:val="en-US" w:eastAsia="ru-RU"/>
        </w:rPr>
        <w:t>FireTex</w:t>
      </w:r>
      <w:proofErr w:type="spellEnd"/>
      <w:r w:rsidRPr="00AA5666">
        <w:rPr>
          <w:rFonts w:eastAsia="Times New Roman" w:cstheme="minorHAnsi"/>
          <w:color w:val="000000"/>
          <w:sz w:val="24"/>
          <w:szCs w:val="24"/>
          <w:lang w:eastAsia="ru-RU"/>
        </w:rPr>
        <w:t xml:space="preserve"> (огнестойкие) </w:t>
      </w:r>
    </w:p>
    <w:p w14:paraId="303945C9" w14:textId="77777777" w:rsidR="001E1DB0" w:rsidRDefault="001E1DB0" w:rsidP="00AA5666">
      <w:pPr>
        <w:spacing w:line="276" w:lineRule="auto"/>
        <w:rPr>
          <w:rFonts w:cstheme="minorHAnsi"/>
          <w:sz w:val="24"/>
          <w:szCs w:val="24"/>
        </w:rPr>
      </w:pPr>
    </w:p>
    <w:p w14:paraId="5CEA6863" w14:textId="77777777" w:rsidR="001E1DB0" w:rsidRDefault="001E1DB0" w:rsidP="00AA5666">
      <w:pPr>
        <w:spacing w:line="276" w:lineRule="auto"/>
        <w:rPr>
          <w:rFonts w:cstheme="minorHAnsi"/>
          <w:sz w:val="24"/>
          <w:szCs w:val="24"/>
        </w:rPr>
      </w:pPr>
    </w:p>
    <w:p w14:paraId="4D7294A1" w14:textId="6CEE5489" w:rsidR="002D68D8" w:rsidRDefault="002D68D8" w:rsidP="002D68D8">
      <w:pPr>
        <w:spacing w:line="276" w:lineRule="auto"/>
        <w:jc w:val="both"/>
        <w:rPr>
          <w:rFonts w:cstheme="minorHAnsi"/>
          <w:b/>
          <w:sz w:val="24"/>
          <w:szCs w:val="24"/>
        </w:rPr>
      </w:pPr>
      <w:r w:rsidRPr="00AA5666">
        <w:rPr>
          <w:rFonts w:cstheme="minorHAnsi"/>
          <w:b/>
          <w:sz w:val="24"/>
          <w:szCs w:val="24"/>
        </w:rPr>
        <w:t>Используемые материалы для изготовления</w:t>
      </w:r>
      <w:r w:rsidR="00997AE5">
        <w:rPr>
          <w:rFonts w:cstheme="minorHAnsi"/>
          <w:b/>
          <w:sz w:val="24"/>
          <w:szCs w:val="24"/>
        </w:rPr>
        <w:t xml:space="preserve"> всей</w:t>
      </w:r>
      <w:r w:rsidRPr="00AA5666">
        <w:rPr>
          <w:rFonts w:cstheme="minorHAnsi"/>
          <w:b/>
          <w:sz w:val="24"/>
          <w:szCs w:val="24"/>
        </w:rPr>
        <w:t xml:space="preserve"> </w:t>
      </w:r>
      <w:r w:rsidR="006D0AC2" w:rsidRPr="004332C1">
        <w:rPr>
          <w:rFonts w:cstheme="minorHAnsi"/>
          <w:b/>
          <w:sz w:val="24"/>
          <w:szCs w:val="24"/>
          <w:highlight w:val="yellow"/>
        </w:rPr>
        <w:t xml:space="preserve">основной </w:t>
      </w:r>
      <w:r w:rsidRPr="004332C1">
        <w:rPr>
          <w:rFonts w:cstheme="minorHAnsi"/>
          <w:b/>
          <w:sz w:val="24"/>
          <w:szCs w:val="24"/>
          <w:highlight w:val="yellow"/>
        </w:rPr>
        <w:t>спецодежды</w:t>
      </w:r>
      <w:r w:rsidR="006D0AC2" w:rsidRPr="004332C1">
        <w:rPr>
          <w:rFonts w:cstheme="minorHAnsi"/>
          <w:b/>
          <w:sz w:val="24"/>
          <w:szCs w:val="24"/>
          <w:highlight w:val="yellow"/>
        </w:rPr>
        <w:t>:</w:t>
      </w:r>
      <w:r w:rsidRPr="00AA5666">
        <w:rPr>
          <w:rFonts w:cstheme="minorHAnsi"/>
          <w:b/>
          <w:sz w:val="24"/>
          <w:szCs w:val="24"/>
        </w:rPr>
        <w:t xml:space="preserve"> </w:t>
      </w:r>
    </w:p>
    <w:p w14:paraId="79378207" w14:textId="473A6A0D" w:rsidR="002D68D8" w:rsidRPr="00AA5666" w:rsidRDefault="002D68D8" w:rsidP="002D68D8">
      <w:pPr>
        <w:spacing w:line="276" w:lineRule="auto"/>
        <w:jc w:val="both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 xml:space="preserve">Основная ткань </w:t>
      </w:r>
      <w:r w:rsidRPr="00AA5666">
        <w:rPr>
          <w:rFonts w:cstheme="minorHAnsi"/>
          <w:sz w:val="24"/>
          <w:szCs w:val="24"/>
          <w:lang w:val="en-US"/>
        </w:rPr>
        <w:t>Tomboy</w:t>
      </w:r>
      <w:r w:rsidRPr="00AA5666">
        <w:rPr>
          <w:rFonts w:cstheme="minorHAnsi"/>
          <w:sz w:val="24"/>
          <w:szCs w:val="24"/>
        </w:rPr>
        <w:t xml:space="preserve"> (</w:t>
      </w:r>
      <w:r w:rsidRPr="00AA5666">
        <w:rPr>
          <w:rFonts w:cstheme="minorHAnsi"/>
          <w:sz w:val="24"/>
          <w:szCs w:val="24"/>
          <w:lang w:val="en-US"/>
        </w:rPr>
        <w:t>Carrington</w:t>
      </w:r>
      <w:r w:rsidRPr="00AA5666">
        <w:rPr>
          <w:rFonts w:cstheme="minorHAnsi"/>
          <w:sz w:val="24"/>
          <w:szCs w:val="24"/>
        </w:rPr>
        <w:t xml:space="preserve">) </w:t>
      </w:r>
    </w:p>
    <w:p w14:paraId="61842F11" w14:textId="77777777" w:rsidR="002D68D8" w:rsidRPr="00AA5666" w:rsidRDefault="002D68D8" w:rsidP="002D68D8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  <w:lang w:val="en-US"/>
        </w:rPr>
      </w:pPr>
      <w:r w:rsidRPr="00AA5666">
        <w:rPr>
          <w:rFonts w:cstheme="minorHAnsi"/>
          <w:sz w:val="24"/>
          <w:szCs w:val="24"/>
        </w:rPr>
        <w:t>Замок-молния (</w:t>
      </w:r>
      <w:r w:rsidRPr="00AA5666">
        <w:rPr>
          <w:rFonts w:cstheme="minorHAnsi"/>
          <w:sz w:val="24"/>
          <w:szCs w:val="24"/>
          <w:lang w:val="en-US"/>
        </w:rPr>
        <w:t>YKK Japan)</w:t>
      </w:r>
    </w:p>
    <w:p w14:paraId="270E8801" w14:textId="77777777" w:rsidR="002D68D8" w:rsidRPr="00AA5666" w:rsidRDefault="002D68D8" w:rsidP="002D68D8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proofErr w:type="spellStart"/>
      <w:r w:rsidRPr="00AA5666">
        <w:rPr>
          <w:rFonts w:cstheme="minorHAnsi"/>
          <w:sz w:val="24"/>
          <w:szCs w:val="24"/>
        </w:rPr>
        <w:t>Велкро</w:t>
      </w:r>
      <w:proofErr w:type="spellEnd"/>
      <w:r w:rsidRPr="00AA5666">
        <w:rPr>
          <w:rFonts w:cstheme="minorHAnsi"/>
          <w:sz w:val="24"/>
          <w:szCs w:val="24"/>
        </w:rPr>
        <w:t xml:space="preserve"> (лента липучая) (</w:t>
      </w:r>
      <w:r w:rsidRPr="00AA5666">
        <w:rPr>
          <w:rFonts w:cstheme="minorHAnsi"/>
          <w:sz w:val="24"/>
          <w:szCs w:val="24"/>
          <w:lang w:val="en-US"/>
        </w:rPr>
        <w:t>YKK</w:t>
      </w:r>
      <w:r w:rsidRPr="00AA5666">
        <w:rPr>
          <w:rFonts w:cstheme="minorHAnsi"/>
          <w:sz w:val="24"/>
          <w:szCs w:val="24"/>
        </w:rPr>
        <w:t xml:space="preserve"> </w:t>
      </w:r>
      <w:r w:rsidRPr="00AA5666">
        <w:rPr>
          <w:rFonts w:cstheme="minorHAnsi"/>
          <w:sz w:val="24"/>
          <w:szCs w:val="24"/>
          <w:lang w:val="en-US"/>
        </w:rPr>
        <w:t>Japan</w:t>
      </w:r>
      <w:r w:rsidRPr="00AA5666">
        <w:rPr>
          <w:rFonts w:cstheme="minorHAnsi"/>
          <w:sz w:val="24"/>
          <w:szCs w:val="24"/>
        </w:rPr>
        <w:t>)</w:t>
      </w:r>
    </w:p>
    <w:p w14:paraId="73844642" w14:textId="77777777" w:rsidR="002D68D8" w:rsidRPr="00AA5666" w:rsidRDefault="002D68D8" w:rsidP="002D68D8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  <w:lang w:val="en-US"/>
        </w:rPr>
      </w:pPr>
      <w:r w:rsidRPr="00AA5666">
        <w:rPr>
          <w:rFonts w:cstheme="minorHAnsi"/>
          <w:sz w:val="24"/>
          <w:szCs w:val="24"/>
        </w:rPr>
        <w:t>Кнопки (</w:t>
      </w:r>
      <w:r w:rsidRPr="00AA5666">
        <w:rPr>
          <w:rFonts w:cstheme="minorHAnsi"/>
          <w:sz w:val="24"/>
          <w:szCs w:val="24"/>
          <w:lang w:val="en-US"/>
        </w:rPr>
        <w:t>YKK Japan)</w:t>
      </w:r>
    </w:p>
    <w:p w14:paraId="34883F26" w14:textId="77777777" w:rsidR="002D68D8" w:rsidRPr="00AA5666" w:rsidRDefault="002D68D8" w:rsidP="002D68D8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 xml:space="preserve">Утеплитель </w:t>
      </w:r>
      <w:proofErr w:type="spellStart"/>
      <w:r w:rsidRPr="00AA5666">
        <w:rPr>
          <w:rFonts w:cstheme="minorHAnsi"/>
          <w:sz w:val="24"/>
          <w:szCs w:val="24"/>
        </w:rPr>
        <w:t>холлофайбер</w:t>
      </w:r>
      <w:proofErr w:type="spellEnd"/>
      <w:r w:rsidRPr="00AA5666">
        <w:rPr>
          <w:rFonts w:cstheme="minorHAnsi"/>
          <w:sz w:val="24"/>
          <w:szCs w:val="24"/>
        </w:rPr>
        <w:t xml:space="preserve"> (от ТОО </w:t>
      </w:r>
      <w:proofErr w:type="spellStart"/>
      <w:r w:rsidRPr="00AA5666">
        <w:rPr>
          <w:rFonts w:cstheme="minorHAnsi"/>
          <w:sz w:val="24"/>
          <w:szCs w:val="24"/>
        </w:rPr>
        <w:t>Термопол</w:t>
      </w:r>
      <w:proofErr w:type="spellEnd"/>
      <w:r w:rsidRPr="00AA5666">
        <w:rPr>
          <w:rFonts w:cstheme="minorHAnsi"/>
          <w:sz w:val="24"/>
          <w:szCs w:val="24"/>
        </w:rPr>
        <w:t>, Москва)</w:t>
      </w:r>
    </w:p>
    <w:p w14:paraId="69EB614E" w14:textId="77777777" w:rsidR="002D68D8" w:rsidRPr="00AA5666" w:rsidRDefault="002D68D8" w:rsidP="002D68D8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>СВЛ (светоотражающая лента) на тканевой основе повышенной</w:t>
      </w:r>
      <w:r w:rsidRPr="00AA5666">
        <w:rPr>
          <w:rFonts w:cstheme="minorHAnsi"/>
          <w:sz w:val="24"/>
          <w:szCs w:val="24"/>
        </w:rPr>
        <w:tab/>
        <w:t>видимости европейского стандарта</w:t>
      </w:r>
    </w:p>
    <w:p w14:paraId="0600D8A3" w14:textId="77777777" w:rsidR="002D68D8" w:rsidRPr="00AA5666" w:rsidRDefault="002D68D8" w:rsidP="002D68D8">
      <w:pPr>
        <w:pStyle w:val="ListParagraph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AA5666">
        <w:rPr>
          <w:rFonts w:cstheme="minorHAnsi"/>
          <w:sz w:val="24"/>
          <w:szCs w:val="24"/>
        </w:rPr>
        <w:t>Нитки особой прочности армированные</w:t>
      </w:r>
    </w:p>
    <w:p w14:paraId="2D4111E7" w14:textId="77777777" w:rsidR="001E1DB0" w:rsidRDefault="001E1DB0" w:rsidP="00AA5666">
      <w:pPr>
        <w:spacing w:line="276" w:lineRule="auto"/>
        <w:rPr>
          <w:rFonts w:cstheme="minorHAnsi"/>
          <w:sz w:val="24"/>
          <w:szCs w:val="24"/>
        </w:rPr>
      </w:pPr>
    </w:p>
    <w:p w14:paraId="46178AC5" w14:textId="77777777" w:rsidR="001E1DB0" w:rsidRDefault="001E1DB0" w:rsidP="00AA5666">
      <w:pPr>
        <w:spacing w:line="276" w:lineRule="auto"/>
        <w:rPr>
          <w:rFonts w:cstheme="minorHAnsi"/>
          <w:sz w:val="24"/>
          <w:szCs w:val="24"/>
        </w:rPr>
      </w:pPr>
    </w:p>
    <w:p w14:paraId="2598E631" w14:textId="77777777" w:rsidR="001E1DB0" w:rsidRDefault="001E1DB0" w:rsidP="00AA5666">
      <w:pPr>
        <w:spacing w:line="276" w:lineRule="auto"/>
        <w:rPr>
          <w:rFonts w:cstheme="minorHAnsi"/>
          <w:sz w:val="24"/>
          <w:szCs w:val="24"/>
        </w:rPr>
      </w:pPr>
    </w:p>
    <w:p w14:paraId="70C15213" w14:textId="77777777" w:rsidR="001E1DB0" w:rsidRDefault="001E1DB0" w:rsidP="00AA5666">
      <w:pPr>
        <w:spacing w:line="276" w:lineRule="auto"/>
        <w:rPr>
          <w:rFonts w:cstheme="minorHAnsi"/>
          <w:sz w:val="24"/>
          <w:szCs w:val="24"/>
        </w:rPr>
      </w:pPr>
    </w:p>
    <w:p w14:paraId="3A420A36" w14:textId="77777777" w:rsidR="001E1DB0" w:rsidRDefault="001E1DB0" w:rsidP="00AA5666">
      <w:pPr>
        <w:spacing w:line="276" w:lineRule="auto"/>
        <w:rPr>
          <w:rFonts w:cstheme="minorHAnsi"/>
          <w:sz w:val="24"/>
          <w:szCs w:val="24"/>
        </w:rPr>
      </w:pPr>
    </w:p>
    <w:p w14:paraId="004BFD3E" w14:textId="77777777" w:rsidR="001E1DB0" w:rsidRDefault="001E1DB0" w:rsidP="00AA5666">
      <w:pPr>
        <w:spacing w:line="276" w:lineRule="auto"/>
        <w:rPr>
          <w:rFonts w:cstheme="minorHAnsi"/>
          <w:sz w:val="24"/>
          <w:szCs w:val="24"/>
        </w:rPr>
      </w:pPr>
    </w:p>
    <w:p w14:paraId="4FE888E3" w14:textId="77777777" w:rsidR="001E1DB0" w:rsidRDefault="001E1DB0" w:rsidP="00AA5666">
      <w:pPr>
        <w:spacing w:line="276" w:lineRule="auto"/>
        <w:rPr>
          <w:rFonts w:cstheme="minorHAnsi"/>
          <w:sz w:val="24"/>
          <w:szCs w:val="24"/>
        </w:rPr>
      </w:pPr>
    </w:p>
    <w:p w14:paraId="47D3B50B" w14:textId="77777777" w:rsidR="00AC3885" w:rsidRDefault="00AC3885" w:rsidP="00AA5666">
      <w:pPr>
        <w:spacing w:line="276" w:lineRule="auto"/>
        <w:rPr>
          <w:rFonts w:cstheme="minorHAnsi"/>
          <w:sz w:val="24"/>
          <w:szCs w:val="24"/>
        </w:rPr>
      </w:pPr>
    </w:p>
    <w:p w14:paraId="086C6991" w14:textId="77777777" w:rsidR="00AB3DF4" w:rsidRDefault="00AB3DF4" w:rsidP="00AA5666">
      <w:pPr>
        <w:spacing w:line="276" w:lineRule="auto"/>
        <w:rPr>
          <w:rFonts w:cstheme="minorHAnsi"/>
          <w:sz w:val="24"/>
          <w:szCs w:val="24"/>
        </w:rPr>
      </w:pPr>
    </w:p>
    <w:p w14:paraId="0F3BBFF9" w14:textId="77777777" w:rsidR="00AB3DF4" w:rsidRDefault="00AB3DF4" w:rsidP="00AA5666">
      <w:pPr>
        <w:spacing w:line="276" w:lineRule="auto"/>
        <w:rPr>
          <w:rFonts w:cstheme="minorHAnsi"/>
          <w:sz w:val="24"/>
          <w:szCs w:val="24"/>
        </w:rPr>
      </w:pPr>
    </w:p>
    <w:p w14:paraId="7EECEBA2" w14:textId="77777777" w:rsidR="00AB3DF4" w:rsidRDefault="00AB3DF4" w:rsidP="00AA5666">
      <w:pPr>
        <w:spacing w:line="276" w:lineRule="auto"/>
        <w:rPr>
          <w:rFonts w:cstheme="minorHAnsi"/>
          <w:sz w:val="24"/>
          <w:szCs w:val="24"/>
        </w:rPr>
      </w:pPr>
    </w:p>
    <w:p w14:paraId="68CC5722" w14:textId="77777777" w:rsidR="00AB3DF4" w:rsidRDefault="00AB3DF4" w:rsidP="00AA5666">
      <w:pPr>
        <w:spacing w:line="276" w:lineRule="auto"/>
        <w:rPr>
          <w:rFonts w:cstheme="minorHAnsi"/>
          <w:sz w:val="24"/>
          <w:szCs w:val="24"/>
        </w:rPr>
      </w:pPr>
    </w:p>
    <w:sectPr w:rsidR="00AB3DF4" w:rsidSect="003763F7">
      <w:footerReference w:type="default" r:id="rId18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D2374" w14:textId="77777777" w:rsidR="00B3082B" w:rsidRDefault="00B3082B" w:rsidP="008B7283">
      <w:pPr>
        <w:spacing w:after="0" w:line="240" w:lineRule="auto"/>
      </w:pPr>
      <w:r>
        <w:separator/>
      </w:r>
    </w:p>
  </w:endnote>
  <w:endnote w:type="continuationSeparator" w:id="0">
    <w:p w14:paraId="09E939E5" w14:textId="77777777" w:rsidR="00B3082B" w:rsidRDefault="00B3082B" w:rsidP="008B7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34419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836ECD" w14:textId="6A428509" w:rsidR="008B7283" w:rsidRDefault="008B728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F51CA3" w14:textId="77777777" w:rsidR="008B7283" w:rsidRDefault="008B72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87D61" w14:textId="77777777" w:rsidR="00B3082B" w:rsidRDefault="00B3082B" w:rsidP="008B7283">
      <w:pPr>
        <w:spacing w:after="0" w:line="240" w:lineRule="auto"/>
      </w:pPr>
      <w:r>
        <w:separator/>
      </w:r>
    </w:p>
  </w:footnote>
  <w:footnote w:type="continuationSeparator" w:id="0">
    <w:p w14:paraId="0952E164" w14:textId="77777777" w:rsidR="00B3082B" w:rsidRDefault="00B3082B" w:rsidP="008B72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517EF"/>
    <w:multiLevelType w:val="hybridMultilevel"/>
    <w:tmpl w:val="0DB67F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92125"/>
    <w:multiLevelType w:val="hybridMultilevel"/>
    <w:tmpl w:val="24425C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06537"/>
    <w:multiLevelType w:val="hybridMultilevel"/>
    <w:tmpl w:val="89309E54"/>
    <w:lvl w:ilvl="0" w:tplc="3EB89BA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E012D"/>
    <w:multiLevelType w:val="hybridMultilevel"/>
    <w:tmpl w:val="24425C76"/>
    <w:lvl w:ilvl="0" w:tplc="8A2676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7867C5"/>
    <w:multiLevelType w:val="hybridMultilevel"/>
    <w:tmpl w:val="B7E2E13A"/>
    <w:lvl w:ilvl="0" w:tplc="3EB89BA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3D5B0E85"/>
    <w:multiLevelType w:val="hybridMultilevel"/>
    <w:tmpl w:val="939C4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E238C"/>
    <w:multiLevelType w:val="hybridMultilevel"/>
    <w:tmpl w:val="B0949876"/>
    <w:lvl w:ilvl="0" w:tplc="3EB89BA0">
      <w:start w:val="1"/>
      <w:numFmt w:val="decimal"/>
      <w:lvlText w:val="%1."/>
      <w:lvlJc w:val="left"/>
      <w:pPr>
        <w:ind w:left="19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 w15:restartNumberingAfterBreak="0">
    <w:nsid w:val="57215BCD"/>
    <w:multiLevelType w:val="hybridMultilevel"/>
    <w:tmpl w:val="16924DE8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8" w15:restartNumberingAfterBreak="0">
    <w:nsid w:val="58033E70"/>
    <w:multiLevelType w:val="hybridMultilevel"/>
    <w:tmpl w:val="26F4D3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D77758D"/>
    <w:multiLevelType w:val="hybridMultilevel"/>
    <w:tmpl w:val="35E60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2319D3"/>
    <w:multiLevelType w:val="hybridMultilevel"/>
    <w:tmpl w:val="E89A07B4"/>
    <w:lvl w:ilvl="0" w:tplc="3EB89BA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3679499">
    <w:abstractNumId w:val="9"/>
  </w:num>
  <w:num w:numId="2" w16cid:durableId="976495357">
    <w:abstractNumId w:val="5"/>
  </w:num>
  <w:num w:numId="3" w16cid:durableId="298809143">
    <w:abstractNumId w:val="8"/>
  </w:num>
  <w:num w:numId="4" w16cid:durableId="528228542">
    <w:abstractNumId w:val="0"/>
  </w:num>
  <w:num w:numId="5" w16cid:durableId="308632567">
    <w:abstractNumId w:val="4"/>
  </w:num>
  <w:num w:numId="6" w16cid:durableId="771752325">
    <w:abstractNumId w:val="2"/>
  </w:num>
  <w:num w:numId="7" w16cid:durableId="1538007970">
    <w:abstractNumId w:val="6"/>
  </w:num>
  <w:num w:numId="8" w16cid:durableId="303658310">
    <w:abstractNumId w:val="10"/>
  </w:num>
  <w:num w:numId="9" w16cid:durableId="624309645">
    <w:abstractNumId w:val="7"/>
  </w:num>
  <w:num w:numId="10" w16cid:durableId="1497573543">
    <w:abstractNumId w:val="3"/>
  </w:num>
  <w:num w:numId="11" w16cid:durableId="796220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997"/>
    <w:rsid w:val="00032384"/>
    <w:rsid w:val="000A48AC"/>
    <w:rsid w:val="000B6226"/>
    <w:rsid w:val="00121F1A"/>
    <w:rsid w:val="00150609"/>
    <w:rsid w:val="001511A3"/>
    <w:rsid w:val="001660FC"/>
    <w:rsid w:val="001E1DB0"/>
    <w:rsid w:val="0020763B"/>
    <w:rsid w:val="0028477B"/>
    <w:rsid w:val="00296000"/>
    <w:rsid w:val="002A4D03"/>
    <w:rsid w:val="002D68D8"/>
    <w:rsid w:val="003439FF"/>
    <w:rsid w:val="00363E29"/>
    <w:rsid w:val="00373989"/>
    <w:rsid w:val="003763F7"/>
    <w:rsid w:val="003C29B6"/>
    <w:rsid w:val="00407A43"/>
    <w:rsid w:val="00416C68"/>
    <w:rsid w:val="00422139"/>
    <w:rsid w:val="00430C07"/>
    <w:rsid w:val="004332C1"/>
    <w:rsid w:val="00474E21"/>
    <w:rsid w:val="00482167"/>
    <w:rsid w:val="004869B1"/>
    <w:rsid w:val="00494D76"/>
    <w:rsid w:val="00496205"/>
    <w:rsid w:val="004D00CD"/>
    <w:rsid w:val="00552CF5"/>
    <w:rsid w:val="0056690E"/>
    <w:rsid w:val="006000B7"/>
    <w:rsid w:val="00667D7C"/>
    <w:rsid w:val="006B3C85"/>
    <w:rsid w:val="006C30E7"/>
    <w:rsid w:val="006D0AC2"/>
    <w:rsid w:val="00720675"/>
    <w:rsid w:val="0072069D"/>
    <w:rsid w:val="007435AC"/>
    <w:rsid w:val="0075290C"/>
    <w:rsid w:val="00764837"/>
    <w:rsid w:val="00785636"/>
    <w:rsid w:val="007C48B0"/>
    <w:rsid w:val="00843235"/>
    <w:rsid w:val="00882A22"/>
    <w:rsid w:val="008B7283"/>
    <w:rsid w:val="008E0997"/>
    <w:rsid w:val="0093246B"/>
    <w:rsid w:val="0099446B"/>
    <w:rsid w:val="00997AE5"/>
    <w:rsid w:val="009B404D"/>
    <w:rsid w:val="00A55326"/>
    <w:rsid w:val="00A7274B"/>
    <w:rsid w:val="00A81C95"/>
    <w:rsid w:val="00AA5666"/>
    <w:rsid w:val="00AB3DF4"/>
    <w:rsid w:val="00AC3885"/>
    <w:rsid w:val="00B04630"/>
    <w:rsid w:val="00B3082B"/>
    <w:rsid w:val="00B324F3"/>
    <w:rsid w:val="00B3511A"/>
    <w:rsid w:val="00BA5579"/>
    <w:rsid w:val="00BC3DA6"/>
    <w:rsid w:val="00C03583"/>
    <w:rsid w:val="00C25BA4"/>
    <w:rsid w:val="00C74DBC"/>
    <w:rsid w:val="00CB3DC9"/>
    <w:rsid w:val="00CD1428"/>
    <w:rsid w:val="00D347BD"/>
    <w:rsid w:val="00D663D7"/>
    <w:rsid w:val="00DE66F8"/>
    <w:rsid w:val="00E5176B"/>
    <w:rsid w:val="00E624AB"/>
    <w:rsid w:val="00ED13ED"/>
    <w:rsid w:val="00F25E17"/>
    <w:rsid w:val="00F31620"/>
    <w:rsid w:val="00F539A0"/>
    <w:rsid w:val="00F575F2"/>
    <w:rsid w:val="00F74E4F"/>
    <w:rsid w:val="00FB0EFD"/>
    <w:rsid w:val="00FE1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DC405"/>
  <w15:chartTrackingRefBased/>
  <w15:docId w15:val="{DFA9EF38-1032-4367-9112-0B3C5A020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11A3"/>
    <w:pPr>
      <w:ind w:left="720"/>
      <w:contextualSpacing/>
    </w:pPr>
  </w:style>
  <w:style w:type="paragraph" w:styleId="NoSpacing">
    <w:name w:val="No Spacing"/>
    <w:uiPriority w:val="1"/>
    <w:qFormat/>
    <w:rsid w:val="000A48A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B728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283"/>
  </w:style>
  <w:style w:type="paragraph" w:styleId="Footer">
    <w:name w:val="footer"/>
    <w:basedOn w:val="Normal"/>
    <w:link w:val="FooterChar"/>
    <w:uiPriority w:val="99"/>
    <w:unhideWhenUsed/>
    <w:rsid w:val="008B728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283"/>
  </w:style>
  <w:style w:type="paragraph" w:styleId="NormalWeb">
    <w:name w:val="Normal (Web)"/>
    <w:basedOn w:val="Normal"/>
    <w:uiPriority w:val="99"/>
    <w:unhideWhenUsed/>
    <w:rsid w:val="00DE6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15</Pages>
  <Words>1802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Chynara Dzhaksygulova</cp:lastModifiedBy>
  <cp:revision>116</cp:revision>
  <dcterms:created xsi:type="dcterms:W3CDTF">2024-04-26T05:16:00Z</dcterms:created>
  <dcterms:modified xsi:type="dcterms:W3CDTF">2024-06-19T03:21:00Z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2024-05-23T04:54:25Z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bfc4ca68-9caf-4298-b1f3-5703cc0d233a</vt:lpwstr>
  </property>
  <property fmtid="{D5CDD505-2E9C-101B-9397-08002B2CF9AE}" pid="8" name="MSIP_Label_d85bea94-60d0-4a5c-9138-48420e73067f_ContentBits">
    <vt:lpwstr>0</vt:lpwstr>
  </property>
</Properties>
</file>